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6B23" w14:textId="5563B1E4" w:rsidR="00CD1AD6" w:rsidRDefault="00CD1AD6" w:rsidP="00CD1AD6">
      <w:pPr>
        <w:pStyle w:val="NormalWeb"/>
        <w:rPr>
          <w:rFonts w:cs="Arial"/>
          <w:b/>
          <w:bCs/>
          <w:sz w:val="22"/>
        </w:rPr>
      </w:pPr>
      <w:r>
        <w:rPr>
          <w:noProof/>
        </w:rPr>
        <w:drawing>
          <wp:inline distT="0" distB="0" distL="0" distR="0" wp14:anchorId="60BF7948" wp14:editId="6C5E993E">
            <wp:extent cx="2012022" cy="596900"/>
            <wp:effectExtent l="0" t="0" r="7620" b="0"/>
            <wp:docPr id="2878450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4506"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3507" cy="600307"/>
                    </a:xfrm>
                    <a:prstGeom prst="rect">
                      <a:avLst/>
                    </a:prstGeom>
                    <a:noFill/>
                    <a:ln>
                      <a:noFill/>
                    </a:ln>
                  </pic:spPr>
                </pic:pic>
              </a:graphicData>
            </a:graphic>
          </wp:inline>
        </w:drawing>
      </w:r>
    </w:p>
    <w:p w14:paraId="1DF76BB0" w14:textId="05DF5DA0" w:rsidR="00E4280D" w:rsidRPr="00CD1AD6" w:rsidRDefault="00CD1AD6" w:rsidP="00CD1AD6">
      <w:pPr>
        <w:jc w:val="center"/>
        <w:rPr>
          <w:rFonts w:cs="Arial"/>
          <w:b/>
          <w:bCs/>
          <w:sz w:val="22"/>
        </w:rPr>
      </w:pPr>
      <w:r w:rsidRPr="00CD1AD6">
        <w:rPr>
          <w:rFonts w:cs="Arial"/>
          <w:b/>
          <w:bCs/>
          <w:sz w:val="22"/>
        </w:rPr>
        <w:t>PSA c</w:t>
      </w:r>
      <w:r w:rsidR="00E4280D" w:rsidRPr="00CD1AD6">
        <w:rPr>
          <w:rFonts w:cs="Arial"/>
          <w:b/>
          <w:bCs/>
          <w:sz w:val="22"/>
        </w:rPr>
        <w:t xml:space="preserve">onsultation on draft Fitness to practise </w:t>
      </w:r>
      <w:proofErr w:type="gramStart"/>
      <w:r w:rsidR="00E4280D" w:rsidRPr="00CD1AD6">
        <w:rPr>
          <w:rFonts w:cs="Arial"/>
          <w:b/>
          <w:bCs/>
          <w:sz w:val="22"/>
        </w:rPr>
        <w:t>guidance</w:t>
      </w:r>
      <w:proofErr w:type="gramEnd"/>
    </w:p>
    <w:p w14:paraId="4EB2C05A" w14:textId="670C6292" w:rsidR="00CD1AD6" w:rsidRPr="00CD1AD6" w:rsidRDefault="00CD1AD6" w:rsidP="00CD1AD6">
      <w:pPr>
        <w:jc w:val="center"/>
        <w:rPr>
          <w:rFonts w:cs="Arial"/>
          <w:b/>
          <w:bCs/>
          <w:sz w:val="22"/>
        </w:rPr>
      </w:pPr>
      <w:r w:rsidRPr="00CD1AD6">
        <w:rPr>
          <w:rFonts w:cs="Arial"/>
          <w:b/>
          <w:bCs/>
          <w:sz w:val="22"/>
        </w:rPr>
        <w:t>Royal Pharmaceutical Society Response</w:t>
      </w:r>
    </w:p>
    <w:p w14:paraId="4C2055A5" w14:textId="15C467EF" w:rsidR="00E4280D" w:rsidRPr="00E4280D" w:rsidRDefault="00E4280D" w:rsidP="00E4280D">
      <w:pPr>
        <w:rPr>
          <w:rFonts w:cs="Arial"/>
          <w:szCs w:val="20"/>
        </w:rPr>
      </w:pPr>
      <w:r>
        <w:rPr>
          <w:rFonts w:cs="Arial"/>
          <w:b/>
          <w:bCs/>
          <w:szCs w:val="20"/>
        </w:rPr>
        <w:t xml:space="preserve">1. </w:t>
      </w:r>
      <w:r w:rsidRPr="00E4280D">
        <w:rPr>
          <w:rFonts w:cs="Arial"/>
          <w:b/>
          <w:bCs/>
          <w:szCs w:val="20"/>
        </w:rPr>
        <w:t>Do you think that our fitness to practise guidance will help regulators to make best use of accepted outcomes, and use them in a way that is fair, transparent and protects the public?</w:t>
      </w:r>
    </w:p>
    <w:p w14:paraId="1A31750E" w14:textId="1C1C7A8D" w:rsidR="00E4280D" w:rsidRPr="00E4280D" w:rsidRDefault="4C379AEE" w:rsidP="4C379AEE">
      <w:pPr>
        <w:rPr>
          <w:rFonts w:cs="Arial"/>
          <w:i/>
          <w:iCs/>
        </w:rPr>
      </w:pPr>
      <w:r w:rsidRPr="4C379AEE">
        <w:rPr>
          <w:rFonts w:cs="Arial"/>
          <w:i/>
          <w:iCs/>
        </w:rPr>
        <w:t>In our guidance, we set out factors that regulators should consider when deciding if a case best dealt with by an accepted outcome or a panel hearing (see paragraphs 7.2-7.20 of the guidance). The questions below relate to these factors.</w:t>
      </w:r>
    </w:p>
    <w:p w14:paraId="16B03C83" w14:textId="7478D9BD" w:rsidR="4A27460F" w:rsidRDefault="4F87458E" w:rsidP="4F87458E">
      <w:pPr>
        <w:rPr>
          <w:rFonts w:cs="Arial"/>
        </w:rPr>
      </w:pPr>
      <w:r w:rsidRPr="4F87458E">
        <w:rPr>
          <w:rFonts w:cs="Arial"/>
        </w:rPr>
        <w:t xml:space="preserve">Yes, the guidance will help regulators decide which cases are most suitable to be assessed by a case examiner and which ones should be reviewed by an expert panel and provides a level of consistency across regulators. In terms of making the decision as to </w:t>
      </w:r>
      <w:proofErr w:type="gramStart"/>
      <w:r w:rsidRPr="4F87458E">
        <w:rPr>
          <w:rFonts w:cs="Arial"/>
        </w:rPr>
        <w:t>whether or not</w:t>
      </w:r>
      <w:proofErr w:type="gramEnd"/>
      <w:r w:rsidRPr="4F87458E">
        <w:rPr>
          <w:rFonts w:cs="Arial"/>
        </w:rPr>
        <w:t xml:space="preserve"> to investigate, processes should be clearly set out and transparent so all concerned know what is expected and where actions will be taken.</w:t>
      </w:r>
    </w:p>
    <w:p w14:paraId="4CDCF76C" w14:textId="5419C579" w:rsidR="1DAB4AB0" w:rsidRDefault="1DAB4AB0" w:rsidP="1DAB4AB0">
      <w:pPr>
        <w:rPr>
          <w:rFonts w:cs="Arial"/>
        </w:rPr>
      </w:pPr>
      <w:r w:rsidRPr="1DAB4AB0">
        <w:rPr>
          <w:rFonts w:cs="Arial"/>
        </w:rPr>
        <w:t>Timeframes should also be made available. The timeliness of processing fitness to practise cases is a concern amongst our membership and these proposals have the potential to improve timeliness.</w:t>
      </w:r>
    </w:p>
    <w:p w14:paraId="6DC78AF1" w14:textId="1966FA5C" w:rsidR="0D1F8636" w:rsidRDefault="0D1F8636" w:rsidP="0D1F8636">
      <w:pPr>
        <w:rPr>
          <w:rFonts w:cs="Arial"/>
        </w:rPr>
      </w:pPr>
      <w:r w:rsidRPr="0D1F8636">
        <w:rPr>
          <w:rFonts w:cs="Arial"/>
        </w:rPr>
        <w:t xml:space="preserve">It should be clear to registrants, employers, </w:t>
      </w:r>
      <w:proofErr w:type="gramStart"/>
      <w:r w:rsidRPr="0D1F8636">
        <w:rPr>
          <w:rFonts w:cs="Arial"/>
        </w:rPr>
        <w:t>patients</w:t>
      </w:r>
      <w:proofErr w:type="gramEnd"/>
      <w:r w:rsidRPr="0D1F8636">
        <w:rPr>
          <w:rFonts w:cs="Arial"/>
        </w:rPr>
        <w:t xml:space="preserve"> and service users when a concern needs to be referred to the regulator. It would be useful to have clear guidance on the extent to which (if at all) regulators wish to receive ‘soft intelligence’ which may of itself be minor, but if several others are seeing concerning patters and trends, could indicate a bigger problem that needs addressing.</w:t>
      </w:r>
    </w:p>
    <w:p w14:paraId="6FBF5147" w14:textId="52839C3A" w:rsidR="0D1F8636" w:rsidRDefault="4F87458E" w:rsidP="4F87458E">
      <w:pPr>
        <w:rPr>
          <w:rFonts w:cs="Arial"/>
        </w:rPr>
      </w:pPr>
      <w:r w:rsidRPr="4F87458E">
        <w:rPr>
          <w:rFonts w:cs="Arial"/>
        </w:rPr>
        <w:t>This overarching guidance will be helpful to enable regulators to build upon it to produce their own guidance. However, there is still likely to be divergence and disparity across regulators. The guidance should be continually reviewed and amended as necessary, based on feedback from regulators and regulated healthcare professionals.</w:t>
      </w:r>
    </w:p>
    <w:p w14:paraId="76646396" w14:textId="67ADA5A8" w:rsidR="00E4280D" w:rsidRPr="00E4280D" w:rsidRDefault="00E4280D" w:rsidP="00E4280D">
      <w:pPr>
        <w:rPr>
          <w:rFonts w:cs="Arial"/>
          <w:b/>
          <w:bCs/>
          <w:szCs w:val="20"/>
        </w:rPr>
      </w:pPr>
      <w:r w:rsidRPr="00ED308D">
        <w:rPr>
          <w:rFonts w:cs="Arial"/>
          <w:b/>
          <w:bCs/>
          <w:szCs w:val="20"/>
        </w:rPr>
        <w:t xml:space="preserve">2. </w:t>
      </w:r>
      <w:r w:rsidRPr="00E4280D">
        <w:rPr>
          <w:rFonts w:cs="Arial"/>
          <w:b/>
          <w:bCs/>
          <w:szCs w:val="20"/>
        </w:rPr>
        <w:t>Factor 1: </w:t>
      </w:r>
      <w:r w:rsidRPr="00E4280D">
        <w:rPr>
          <w:rFonts w:cs="Arial"/>
          <w:b/>
          <w:bCs/>
          <w:i/>
          <w:iCs/>
          <w:szCs w:val="20"/>
        </w:rPr>
        <w:t>‘Has the registrant failed to accept the findings and/or impairment?’</w:t>
      </w:r>
      <w:r w:rsidRPr="00E4280D">
        <w:rPr>
          <w:rFonts w:cs="Arial"/>
          <w:b/>
          <w:bCs/>
          <w:szCs w:val="20"/>
        </w:rPr>
        <w:t> Do you agree that regulators should consider this when deciding whether to resolve a case using an accepted outcome?</w:t>
      </w:r>
    </w:p>
    <w:p w14:paraId="044D78F7" w14:textId="77777777" w:rsidR="00E4280D" w:rsidRPr="00ED308D" w:rsidRDefault="4A27460F" w:rsidP="4A27460F">
      <w:pPr>
        <w:pStyle w:val="ListParagraph"/>
        <w:numPr>
          <w:ilvl w:val="0"/>
          <w:numId w:val="3"/>
        </w:numPr>
        <w:rPr>
          <w:rFonts w:cs="Arial"/>
          <w:b/>
          <w:bCs/>
          <w:highlight w:val="yellow"/>
        </w:rPr>
      </w:pPr>
      <w:r w:rsidRPr="4A27460F">
        <w:rPr>
          <w:rFonts w:cs="Arial"/>
          <w:b/>
          <w:bCs/>
          <w:highlight w:val="yellow"/>
        </w:rPr>
        <w:t>Yes</w:t>
      </w:r>
    </w:p>
    <w:p w14:paraId="2B265ECB" w14:textId="77777777" w:rsidR="00E4280D" w:rsidRPr="00ED308D" w:rsidRDefault="00E4280D" w:rsidP="00E4280D">
      <w:pPr>
        <w:pStyle w:val="ListParagraph"/>
        <w:numPr>
          <w:ilvl w:val="0"/>
          <w:numId w:val="3"/>
        </w:numPr>
        <w:rPr>
          <w:rFonts w:cs="Arial"/>
          <w:b/>
          <w:bCs/>
          <w:szCs w:val="20"/>
        </w:rPr>
      </w:pPr>
      <w:r w:rsidRPr="00ED308D">
        <w:rPr>
          <w:rFonts w:cs="Arial"/>
          <w:b/>
          <w:bCs/>
          <w:szCs w:val="20"/>
        </w:rPr>
        <w:t>No</w:t>
      </w:r>
    </w:p>
    <w:p w14:paraId="7A0F5B06" w14:textId="77777777" w:rsidR="00E4280D" w:rsidRPr="00ED308D" w:rsidRDefault="4A27460F" w:rsidP="4A27460F">
      <w:pPr>
        <w:pStyle w:val="ListParagraph"/>
        <w:numPr>
          <w:ilvl w:val="0"/>
          <w:numId w:val="3"/>
        </w:numPr>
        <w:rPr>
          <w:rFonts w:cs="Arial"/>
          <w:b/>
          <w:bCs/>
        </w:rPr>
      </w:pPr>
      <w:r w:rsidRPr="4A27460F">
        <w:rPr>
          <w:rFonts w:cs="Arial"/>
          <w:b/>
          <w:bCs/>
        </w:rPr>
        <w:t xml:space="preserve">Don't </w:t>
      </w:r>
      <w:proofErr w:type="gramStart"/>
      <w:r w:rsidRPr="4A27460F">
        <w:rPr>
          <w:rFonts w:cs="Arial"/>
          <w:b/>
          <w:bCs/>
        </w:rPr>
        <w:t>know</w:t>
      </w:r>
      <w:proofErr w:type="gramEnd"/>
    </w:p>
    <w:p w14:paraId="28065C40" w14:textId="0D4E31AA" w:rsidR="4A27460F" w:rsidRDefault="23E4E415" w:rsidP="4A27460F">
      <w:pPr>
        <w:rPr>
          <w:rFonts w:cs="Arial"/>
          <w:szCs w:val="20"/>
        </w:rPr>
      </w:pPr>
      <w:r w:rsidRPr="23E4E415">
        <w:rPr>
          <w:rFonts w:cs="Arial"/>
          <w:szCs w:val="20"/>
        </w:rPr>
        <w:t xml:space="preserve">This does need to be a deciding factor. However, as outlined in the draft guidance minor discrepancies or disputed facts that do not have a significant impact on the impairment do not need to be included in this decision. </w:t>
      </w:r>
    </w:p>
    <w:p w14:paraId="6F891869" w14:textId="6C3FB66F" w:rsidR="23E4E415" w:rsidRDefault="0D1F8636" w:rsidP="23E4E415">
      <w:pPr>
        <w:rPr>
          <w:rFonts w:cs="Arial"/>
          <w:szCs w:val="20"/>
        </w:rPr>
      </w:pPr>
      <w:r w:rsidRPr="0D1F8636">
        <w:rPr>
          <w:rFonts w:cs="Arial"/>
          <w:szCs w:val="20"/>
        </w:rPr>
        <w:t xml:space="preserve">If the registrant does not accept the findings or impairment, they should have the opportunity to explain this at a fitness to practice hearing. A registrant should have a right of appeal against a decision by a case examiner or Fitness to Practise panel. If the initial decision can be hidden from an alternative case examiner, then they could undertake the appeal assessment. </w:t>
      </w:r>
      <w:r w:rsidR="005D2996" w:rsidRPr="0D1F8636">
        <w:rPr>
          <w:rFonts w:cs="Arial"/>
          <w:szCs w:val="20"/>
        </w:rPr>
        <w:t>Alternatively,</w:t>
      </w:r>
      <w:r w:rsidRPr="0D1F8636">
        <w:rPr>
          <w:rFonts w:cs="Arial"/>
          <w:szCs w:val="20"/>
        </w:rPr>
        <w:t xml:space="preserve"> they could be referred to a body independent of the regulator to give the registrants confidence in the process. Some independent checks and balances need to be maintained to ensure that the way regulation works is safe and consistent across professions where it needs to be.</w:t>
      </w:r>
    </w:p>
    <w:p w14:paraId="0E7E59E4" w14:textId="699F8C33" w:rsidR="00E4280D" w:rsidRPr="00E4280D" w:rsidRDefault="1172AB02" w:rsidP="00E4280D">
      <w:pPr>
        <w:rPr>
          <w:rFonts w:cs="Arial"/>
          <w:b/>
          <w:bCs/>
          <w:szCs w:val="20"/>
        </w:rPr>
      </w:pPr>
      <w:r w:rsidRPr="1172AB02">
        <w:rPr>
          <w:rFonts w:cs="Arial"/>
          <w:b/>
          <w:bCs/>
        </w:rPr>
        <w:t>3. Do you have any comments on this factor, or the bullet points listed in our guidance under this factor?</w:t>
      </w:r>
    </w:p>
    <w:p w14:paraId="7E212812" w14:textId="3424C0BB" w:rsidR="1172AB02" w:rsidRDefault="0D1F8636" w:rsidP="1172AB02">
      <w:pPr>
        <w:rPr>
          <w:rFonts w:cs="Arial"/>
          <w:szCs w:val="20"/>
        </w:rPr>
      </w:pPr>
      <w:r w:rsidRPr="0D1F8636">
        <w:rPr>
          <w:rFonts w:cs="Arial"/>
          <w:szCs w:val="20"/>
        </w:rPr>
        <w:lastRenderedPageBreak/>
        <w:t>Will the registrant be able to ask for a hearing rather than a resolution by a case examiner? If the registrant refuses to accept the decision of case examiner there should be a referral to a fitness to practice panel.</w:t>
      </w:r>
    </w:p>
    <w:p w14:paraId="165F4831" w14:textId="70F54901" w:rsidR="32BA2365" w:rsidRDefault="32BA2365" w:rsidP="32BA2365">
      <w:pPr>
        <w:rPr>
          <w:rFonts w:cs="Arial"/>
        </w:rPr>
      </w:pPr>
      <w:r w:rsidRPr="32BA2365">
        <w:rPr>
          <w:rFonts w:cs="Arial"/>
        </w:rPr>
        <w:t xml:space="preserve">Regulators should keep the powers they have now to handle health concerns about a professional if there is a risk to the public. The current arrangements generally allow regulators to deal with health cases appropriately and with compassion. By contrast, the proposal would potentially lead to health cases being treated as an inability to provide care to a sufficient standard, which could be difficult for registrants. Powers need to be retained within regulation without the need for investigation as it is not a crime to be ill so there needs to be flexibility in powers around when an investigation is needed. If someone has health concerns a more supportive route should be available than the fitness to practice route, but in some cases suspension from the register on those grounds would be necessary so it is vital that option is </w:t>
      </w:r>
      <w:proofErr w:type="gramStart"/>
      <w:r w:rsidRPr="32BA2365">
        <w:rPr>
          <w:rFonts w:cs="Arial"/>
        </w:rPr>
        <w:t>retained</w:t>
      </w:r>
      <w:proofErr w:type="gramEnd"/>
    </w:p>
    <w:p w14:paraId="7E60FB7F" w14:textId="605DE1BB" w:rsidR="00E4280D" w:rsidRPr="00E4280D" w:rsidRDefault="00E4280D" w:rsidP="00E4280D">
      <w:pPr>
        <w:rPr>
          <w:rFonts w:cs="Arial"/>
          <w:b/>
          <w:bCs/>
          <w:szCs w:val="20"/>
        </w:rPr>
      </w:pPr>
      <w:r w:rsidRPr="00ED308D">
        <w:rPr>
          <w:rFonts w:cs="Arial"/>
          <w:b/>
          <w:bCs/>
          <w:szCs w:val="20"/>
        </w:rPr>
        <w:t xml:space="preserve">4. </w:t>
      </w:r>
      <w:r w:rsidRPr="00E4280D">
        <w:rPr>
          <w:rFonts w:cs="Arial"/>
          <w:b/>
          <w:bCs/>
          <w:szCs w:val="20"/>
        </w:rPr>
        <w:t>Factor 2: </w:t>
      </w:r>
      <w:r w:rsidRPr="00E4280D">
        <w:rPr>
          <w:rFonts w:cs="Arial"/>
          <w:b/>
          <w:bCs/>
          <w:i/>
          <w:iCs/>
          <w:szCs w:val="20"/>
        </w:rPr>
        <w:t>‘Is there a dispute of fact/conflict of evidence that can only be fairly tested at a hearing?’</w:t>
      </w:r>
      <w:r w:rsidRPr="00E4280D">
        <w:rPr>
          <w:rFonts w:cs="Arial"/>
          <w:b/>
          <w:bCs/>
          <w:szCs w:val="20"/>
        </w:rPr>
        <w:t> Do you agree that regulators should consider this when deciding whether to resolve a case using an accepted outcome?</w:t>
      </w:r>
    </w:p>
    <w:p w14:paraId="699D44C0" w14:textId="77777777" w:rsidR="00E4280D" w:rsidRPr="00ED308D" w:rsidRDefault="07CCC4DB" w:rsidP="1172AB02">
      <w:pPr>
        <w:pStyle w:val="ListParagraph"/>
        <w:numPr>
          <w:ilvl w:val="0"/>
          <w:numId w:val="4"/>
        </w:numPr>
        <w:rPr>
          <w:rFonts w:cs="Arial"/>
          <w:b/>
          <w:bCs/>
          <w:highlight w:val="yellow"/>
        </w:rPr>
      </w:pPr>
      <w:r w:rsidRPr="07CCC4DB">
        <w:rPr>
          <w:rFonts w:cs="Arial"/>
          <w:b/>
          <w:bCs/>
          <w:highlight w:val="yellow"/>
        </w:rPr>
        <w:t>Yes</w:t>
      </w:r>
    </w:p>
    <w:p w14:paraId="51635F47" w14:textId="77777777" w:rsidR="00E4280D" w:rsidRPr="00ED308D" w:rsidRDefault="00E4280D" w:rsidP="00E4280D">
      <w:pPr>
        <w:pStyle w:val="ListParagraph"/>
        <w:numPr>
          <w:ilvl w:val="0"/>
          <w:numId w:val="4"/>
        </w:numPr>
        <w:rPr>
          <w:rFonts w:cs="Arial"/>
          <w:b/>
          <w:bCs/>
          <w:szCs w:val="20"/>
        </w:rPr>
      </w:pPr>
      <w:r w:rsidRPr="00ED308D">
        <w:rPr>
          <w:rFonts w:cs="Arial"/>
          <w:b/>
          <w:bCs/>
          <w:szCs w:val="20"/>
        </w:rPr>
        <w:t>No</w:t>
      </w:r>
    </w:p>
    <w:p w14:paraId="6C4B055A" w14:textId="77777777" w:rsidR="00E4280D" w:rsidRPr="00ED308D" w:rsidRDefault="00E4280D" w:rsidP="00E4280D">
      <w:pPr>
        <w:pStyle w:val="ListParagraph"/>
        <w:numPr>
          <w:ilvl w:val="0"/>
          <w:numId w:val="4"/>
        </w:numPr>
        <w:rPr>
          <w:rFonts w:cs="Arial"/>
          <w:b/>
          <w:bCs/>
          <w:szCs w:val="20"/>
        </w:rPr>
      </w:pPr>
      <w:r w:rsidRPr="00ED308D">
        <w:rPr>
          <w:rFonts w:cs="Arial"/>
          <w:b/>
          <w:bCs/>
          <w:szCs w:val="20"/>
        </w:rPr>
        <w:t xml:space="preserve">Don't </w:t>
      </w:r>
      <w:proofErr w:type="gramStart"/>
      <w:r w:rsidRPr="00ED308D">
        <w:rPr>
          <w:rFonts w:cs="Arial"/>
          <w:b/>
          <w:bCs/>
          <w:szCs w:val="20"/>
        </w:rPr>
        <w:t>know</w:t>
      </w:r>
      <w:proofErr w:type="gramEnd"/>
    </w:p>
    <w:p w14:paraId="0261B543" w14:textId="4F04554D" w:rsidR="00E4280D" w:rsidRPr="00E4280D" w:rsidRDefault="07CCC4DB" w:rsidP="00E4280D">
      <w:pPr>
        <w:rPr>
          <w:rFonts w:cs="Arial"/>
          <w:b/>
          <w:bCs/>
          <w:szCs w:val="20"/>
        </w:rPr>
      </w:pPr>
      <w:r w:rsidRPr="07CCC4DB">
        <w:rPr>
          <w:rFonts w:cs="Arial"/>
          <w:b/>
          <w:bCs/>
        </w:rPr>
        <w:t>5. Do you have any comments on this factor, or the bullet points listed in the guidance under this factor?</w:t>
      </w:r>
    </w:p>
    <w:p w14:paraId="0566C3ED" w14:textId="65E5B14D" w:rsidR="07CCC4DB" w:rsidRDefault="07CCC4DB" w:rsidP="07CCC4DB">
      <w:pPr>
        <w:rPr>
          <w:rFonts w:cs="Arial"/>
        </w:rPr>
      </w:pPr>
      <w:r w:rsidRPr="07CCC4DB">
        <w:rPr>
          <w:rFonts w:cs="Arial"/>
        </w:rPr>
        <w:t xml:space="preserve">No </w:t>
      </w:r>
      <w:r w:rsidR="005D2996" w:rsidRPr="07CCC4DB">
        <w:rPr>
          <w:rFonts w:cs="Arial"/>
        </w:rPr>
        <w:t>additional</w:t>
      </w:r>
      <w:r w:rsidRPr="07CCC4DB">
        <w:rPr>
          <w:rFonts w:cs="Arial"/>
        </w:rPr>
        <w:t xml:space="preserve"> comments</w:t>
      </w:r>
    </w:p>
    <w:p w14:paraId="5BEC6B18" w14:textId="77B545BD" w:rsidR="00E4280D" w:rsidRPr="00E4280D" w:rsidRDefault="00E4280D" w:rsidP="00E4280D">
      <w:pPr>
        <w:rPr>
          <w:rFonts w:cs="Arial"/>
          <w:b/>
          <w:bCs/>
          <w:szCs w:val="20"/>
        </w:rPr>
      </w:pPr>
      <w:r w:rsidRPr="00ED308D">
        <w:rPr>
          <w:rFonts w:cs="Arial"/>
          <w:b/>
          <w:bCs/>
          <w:szCs w:val="20"/>
        </w:rPr>
        <w:t xml:space="preserve">6. </w:t>
      </w:r>
      <w:r w:rsidRPr="00E4280D">
        <w:rPr>
          <w:rFonts w:cs="Arial"/>
          <w:b/>
          <w:bCs/>
          <w:szCs w:val="20"/>
        </w:rPr>
        <w:t>Factor 3: </w:t>
      </w:r>
      <w:r w:rsidRPr="00E4280D">
        <w:rPr>
          <w:rFonts w:cs="Arial"/>
          <w:b/>
          <w:bCs/>
          <w:i/>
          <w:iCs/>
          <w:szCs w:val="20"/>
        </w:rPr>
        <w:t>‘Does the complexity of the case suggest that a hearing may be beneficial?’</w:t>
      </w:r>
      <w:r w:rsidRPr="00E4280D">
        <w:rPr>
          <w:rFonts w:cs="Arial"/>
          <w:b/>
          <w:bCs/>
          <w:szCs w:val="20"/>
        </w:rPr>
        <w:t> Do you agree that regulators should consider this when deciding whether to resolve a case using an accepted outcome?</w:t>
      </w:r>
    </w:p>
    <w:p w14:paraId="17D5614C" w14:textId="77777777" w:rsidR="00E4280D" w:rsidRPr="00ED308D" w:rsidRDefault="0D1F8636" w:rsidP="0D1F8636">
      <w:pPr>
        <w:pStyle w:val="ListParagraph"/>
        <w:numPr>
          <w:ilvl w:val="0"/>
          <w:numId w:val="5"/>
        </w:numPr>
        <w:rPr>
          <w:rFonts w:cs="Arial"/>
          <w:b/>
          <w:bCs/>
        </w:rPr>
      </w:pPr>
      <w:r w:rsidRPr="0D1F8636">
        <w:rPr>
          <w:rFonts w:cs="Arial"/>
          <w:b/>
          <w:bCs/>
        </w:rPr>
        <w:t>Yes</w:t>
      </w:r>
    </w:p>
    <w:p w14:paraId="70025176" w14:textId="77777777" w:rsidR="00E4280D" w:rsidRPr="00ED308D" w:rsidRDefault="00E4280D" w:rsidP="00E4280D">
      <w:pPr>
        <w:pStyle w:val="ListParagraph"/>
        <w:numPr>
          <w:ilvl w:val="0"/>
          <w:numId w:val="5"/>
        </w:numPr>
        <w:rPr>
          <w:rFonts w:cs="Arial"/>
          <w:b/>
          <w:bCs/>
          <w:szCs w:val="20"/>
        </w:rPr>
      </w:pPr>
      <w:r w:rsidRPr="00ED308D">
        <w:rPr>
          <w:rFonts w:cs="Arial"/>
          <w:b/>
          <w:bCs/>
          <w:szCs w:val="20"/>
        </w:rPr>
        <w:t>No</w:t>
      </w:r>
    </w:p>
    <w:p w14:paraId="23FC0631" w14:textId="77777777" w:rsidR="00E4280D" w:rsidRPr="00ED308D" w:rsidRDefault="0D1F8636" w:rsidP="0D1F8636">
      <w:pPr>
        <w:pStyle w:val="ListParagraph"/>
        <w:numPr>
          <w:ilvl w:val="0"/>
          <w:numId w:val="5"/>
        </w:numPr>
        <w:rPr>
          <w:rFonts w:cs="Arial"/>
          <w:b/>
          <w:bCs/>
          <w:highlight w:val="yellow"/>
        </w:rPr>
      </w:pPr>
      <w:r w:rsidRPr="0D1F8636">
        <w:rPr>
          <w:rFonts w:cs="Arial"/>
          <w:b/>
          <w:bCs/>
          <w:highlight w:val="yellow"/>
        </w:rPr>
        <w:t xml:space="preserve">Don't </w:t>
      </w:r>
      <w:proofErr w:type="gramStart"/>
      <w:r w:rsidRPr="0D1F8636">
        <w:rPr>
          <w:rFonts w:cs="Arial"/>
          <w:b/>
          <w:bCs/>
          <w:highlight w:val="yellow"/>
        </w:rPr>
        <w:t>know</w:t>
      </w:r>
      <w:proofErr w:type="gramEnd"/>
    </w:p>
    <w:p w14:paraId="3A9FF8CE" w14:textId="46E4901D" w:rsidR="00E4280D" w:rsidRPr="00E4280D" w:rsidRDefault="07CCC4DB" w:rsidP="00E4280D">
      <w:pPr>
        <w:rPr>
          <w:rFonts w:cs="Arial"/>
          <w:b/>
          <w:bCs/>
          <w:szCs w:val="20"/>
        </w:rPr>
      </w:pPr>
      <w:r w:rsidRPr="07CCC4DB">
        <w:rPr>
          <w:rFonts w:cs="Arial"/>
          <w:b/>
          <w:bCs/>
        </w:rPr>
        <w:t>7. Do you have any comments on this factor, or the bullet points listed in the guidance under this factor?</w:t>
      </w:r>
    </w:p>
    <w:p w14:paraId="0D1A2CE2" w14:textId="75855762" w:rsidR="07CCC4DB" w:rsidRDefault="0D1F8636" w:rsidP="07CCC4DB">
      <w:pPr>
        <w:rPr>
          <w:rFonts w:cs="Arial"/>
          <w:b/>
          <w:bCs/>
        </w:rPr>
      </w:pPr>
      <w:r w:rsidRPr="0D1F8636">
        <w:rPr>
          <w:rFonts w:cs="Arial"/>
        </w:rPr>
        <w:t xml:space="preserve">It might be useful to give some illustrative examples in terms of when the complexity is significant enough for referral as </w:t>
      </w:r>
      <w:r w:rsidR="005D2996" w:rsidRPr="0D1F8636">
        <w:rPr>
          <w:rFonts w:cs="Arial"/>
        </w:rPr>
        <w:t>complexity</w:t>
      </w:r>
      <w:r w:rsidRPr="0D1F8636">
        <w:rPr>
          <w:rFonts w:cs="Arial"/>
        </w:rPr>
        <w:t xml:space="preserve"> is varied and difficult to assess consistently. Each case examiner may view this differently so it would be useful if they could refer to a peer group if they are uncertain </w:t>
      </w:r>
      <w:proofErr w:type="gramStart"/>
      <w:r w:rsidRPr="0D1F8636">
        <w:rPr>
          <w:rFonts w:cs="Arial"/>
        </w:rPr>
        <w:t>whether or not</w:t>
      </w:r>
      <w:proofErr w:type="gramEnd"/>
      <w:r w:rsidRPr="0D1F8636">
        <w:rPr>
          <w:rFonts w:cs="Arial"/>
        </w:rPr>
        <w:t xml:space="preserve"> to refer to a panel. What is definition of complexity and how is this assessed?</w:t>
      </w:r>
    </w:p>
    <w:p w14:paraId="1F891FDA" w14:textId="26709E06" w:rsidR="00E4280D" w:rsidRPr="00E4280D" w:rsidRDefault="00E4280D" w:rsidP="00E4280D">
      <w:pPr>
        <w:rPr>
          <w:rFonts w:cs="Arial"/>
          <w:b/>
          <w:bCs/>
          <w:szCs w:val="20"/>
        </w:rPr>
      </w:pPr>
      <w:r w:rsidRPr="00ED308D">
        <w:rPr>
          <w:rFonts w:cs="Arial"/>
          <w:b/>
          <w:bCs/>
          <w:szCs w:val="20"/>
        </w:rPr>
        <w:t xml:space="preserve">8. </w:t>
      </w:r>
      <w:r w:rsidRPr="00E4280D">
        <w:rPr>
          <w:rFonts w:cs="Arial"/>
          <w:b/>
          <w:bCs/>
          <w:szCs w:val="20"/>
        </w:rPr>
        <w:t>Factor 4: </w:t>
      </w:r>
      <w:r w:rsidRPr="00E4280D">
        <w:rPr>
          <w:rFonts w:cs="Arial"/>
          <w:b/>
          <w:bCs/>
          <w:i/>
          <w:iCs/>
          <w:szCs w:val="20"/>
        </w:rPr>
        <w:t>‘Would it be beneficial and proportionate to test insight at a hearing?’</w:t>
      </w:r>
      <w:r w:rsidRPr="00E4280D">
        <w:rPr>
          <w:rFonts w:cs="Arial"/>
          <w:b/>
          <w:bCs/>
          <w:szCs w:val="20"/>
        </w:rPr>
        <w:t> Do you agree that regulators should consider this when deciding whether to resolve a case using an accepted outcome?</w:t>
      </w:r>
    </w:p>
    <w:p w14:paraId="6A97B05B" w14:textId="77777777" w:rsidR="00E4280D" w:rsidRPr="00ED308D" w:rsidRDefault="58FCB830" w:rsidP="58FCB830">
      <w:pPr>
        <w:pStyle w:val="ListParagraph"/>
        <w:numPr>
          <w:ilvl w:val="0"/>
          <w:numId w:val="6"/>
        </w:numPr>
        <w:rPr>
          <w:rFonts w:cs="Arial"/>
          <w:b/>
          <w:bCs/>
          <w:highlight w:val="yellow"/>
        </w:rPr>
      </w:pPr>
      <w:r w:rsidRPr="58FCB830">
        <w:rPr>
          <w:rFonts w:cs="Arial"/>
          <w:b/>
          <w:bCs/>
          <w:highlight w:val="yellow"/>
        </w:rPr>
        <w:t>Yes</w:t>
      </w:r>
    </w:p>
    <w:p w14:paraId="58557BCF" w14:textId="77777777" w:rsidR="00E4280D" w:rsidRPr="00ED308D" w:rsidRDefault="00E4280D" w:rsidP="00E4280D">
      <w:pPr>
        <w:pStyle w:val="ListParagraph"/>
        <w:numPr>
          <w:ilvl w:val="0"/>
          <w:numId w:val="6"/>
        </w:numPr>
        <w:rPr>
          <w:rFonts w:cs="Arial"/>
          <w:b/>
          <w:bCs/>
          <w:szCs w:val="20"/>
        </w:rPr>
      </w:pPr>
      <w:r w:rsidRPr="00ED308D">
        <w:rPr>
          <w:rFonts w:cs="Arial"/>
          <w:b/>
          <w:bCs/>
          <w:szCs w:val="20"/>
        </w:rPr>
        <w:t>No</w:t>
      </w:r>
    </w:p>
    <w:p w14:paraId="627B8B7D" w14:textId="77777777" w:rsidR="00E4280D" w:rsidRPr="00ED308D" w:rsidRDefault="00E4280D" w:rsidP="00E4280D">
      <w:pPr>
        <w:pStyle w:val="ListParagraph"/>
        <w:numPr>
          <w:ilvl w:val="0"/>
          <w:numId w:val="6"/>
        </w:numPr>
        <w:rPr>
          <w:rFonts w:cs="Arial"/>
          <w:b/>
          <w:bCs/>
          <w:szCs w:val="20"/>
        </w:rPr>
      </w:pPr>
      <w:r w:rsidRPr="00ED308D">
        <w:rPr>
          <w:rFonts w:cs="Arial"/>
          <w:b/>
          <w:bCs/>
          <w:szCs w:val="20"/>
        </w:rPr>
        <w:t xml:space="preserve">Don't </w:t>
      </w:r>
      <w:proofErr w:type="gramStart"/>
      <w:r w:rsidRPr="00ED308D">
        <w:rPr>
          <w:rFonts w:cs="Arial"/>
          <w:b/>
          <w:bCs/>
          <w:szCs w:val="20"/>
        </w:rPr>
        <w:t>know</w:t>
      </w:r>
      <w:proofErr w:type="gramEnd"/>
    </w:p>
    <w:p w14:paraId="66D06471" w14:textId="6D220248" w:rsidR="00E4280D" w:rsidRPr="00E4280D" w:rsidRDefault="58FCB830" w:rsidP="00E4280D">
      <w:pPr>
        <w:rPr>
          <w:rFonts w:cs="Arial"/>
          <w:b/>
          <w:bCs/>
          <w:szCs w:val="20"/>
        </w:rPr>
      </w:pPr>
      <w:r w:rsidRPr="58FCB830">
        <w:rPr>
          <w:rFonts w:cs="Arial"/>
          <w:b/>
          <w:bCs/>
        </w:rPr>
        <w:t xml:space="preserve">9. Do you have any comments on this </w:t>
      </w:r>
      <w:proofErr w:type="gramStart"/>
      <w:r w:rsidRPr="58FCB830">
        <w:rPr>
          <w:rFonts w:cs="Arial"/>
          <w:b/>
          <w:bCs/>
        </w:rPr>
        <w:t>factor</w:t>
      </w:r>
      <w:proofErr w:type="gramEnd"/>
      <w:r w:rsidRPr="58FCB830">
        <w:rPr>
          <w:rFonts w:cs="Arial"/>
          <w:b/>
          <w:bCs/>
        </w:rPr>
        <w:t xml:space="preserve"> or the bullet points listed in the guidance under this factor?</w:t>
      </w:r>
    </w:p>
    <w:p w14:paraId="3EBAA05E" w14:textId="4A1B2C7C" w:rsidR="58FCB830" w:rsidRDefault="0D1F8636" w:rsidP="58FCB830">
      <w:pPr>
        <w:rPr>
          <w:rFonts w:cs="Arial"/>
          <w:b/>
          <w:bCs/>
        </w:rPr>
      </w:pPr>
      <w:r w:rsidRPr="0D1F8636">
        <w:rPr>
          <w:rFonts w:cs="Arial"/>
        </w:rPr>
        <w:t>It is interesting that the use of AI has been mentioned. Registrants may also receive help from family or friends in developing their reflective account and it is difficult to determine this as well. Registrants should be given the benefit of the doubt and only referred to a panel where it is obvious that their insight needs to be tested.</w:t>
      </w:r>
    </w:p>
    <w:p w14:paraId="13D32AD4" w14:textId="772C0885" w:rsidR="0D1F8636" w:rsidRDefault="0D1F8636" w:rsidP="0D1F8636">
      <w:pPr>
        <w:rPr>
          <w:rFonts w:cs="Arial"/>
        </w:rPr>
      </w:pPr>
      <w:r w:rsidRPr="0D1F8636">
        <w:rPr>
          <w:rFonts w:cs="Arial"/>
        </w:rPr>
        <w:lastRenderedPageBreak/>
        <w:t>It is the implementation of the reflective account that is important, rather than how or who has written it. How will the registrant be assessed on adherence to their reflective account?</w:t>
      </w:r>
    </w:p>
    <w:p w14:paraId="010F597D" w14:textId="0A5FA65A" w:rsidR="77008549" w:rsidRDefault="0D1F8636" w:rsidP="77008549">
      <w:pPr>
        <w:rPr>
          <w:rFonts w:cs="Arial"/>
        </w:rPr>
      </w:pPr>
      <w:r w:rsidRPr="0D1F8636">
        <w:rPr>
          <w:rFonts w:cs="Arial"/>
        </w:rPr>
        <w:t>How are these factors all weighted, are some more important than others?</w:t>
      </w:r>
    </w:p>
    <w:p w14:paraId="63AA2AE6" w14:textId="77777777" w:rsidR="00E4280D" w:rsidRPr="00E4280D" w:rsidRDefault="58FCB830" w:rsidP="58FCB830">
      <w:pPr>
        <w:rPr>
          <w:rFonts w:cs="Arial"/>
          <w:i/>
          <w:iCs/>
        </w:rPr>
      </w:pPr>
      <w:r w:rsidRPr="58FCB830">
        <w:rPr>
          <w:rFonts w:cs="Arial"/>
          <w:i/>
          <w:iCs/>
        </w:rPr>
        <w:t>In our guidance, we set out some factors that regulators should consider when determining the composition of decision-makers (see paragraphs 7.21-7.29 of the guidance). The questions below relate to this section of our guidance:</w:t>
      </w:r>
    </w:p>
    <w:p w14:paraId="3D44E972" w14:textId="74BA149C" w:rsidR="00E4280D" w:rsidRPr="00E4280D" w:rsidRDefault="00E4280D" w:rsidP="00E4280D">
      <w:pPr>
        <w:rPr>
          <w:rFonts w:cs="Arial"/>
          <w:b/>
          <w:bCs/>
          <w:szCs w:val="20"/>
        </w:rPr>
      </w:pPr>
      <w:r w:rsidRPr="00ED308D">
        <w:rPr>
          <w:rFonts w:cs="Arial"/>
          <w:b/>
          <w:bCs/>
          <w:szCs w:val="20"/>
        </w:rPr>
        <w:t xml:space="preserve">10. </w:t>
      </w:r>
      <w:r w:rsidRPr="00E4280D">
        <w:rPr>
          <w:rFonts w:cs="Arial"/>
          <w:b/>
          <w:bCs/>
          <w:szCs w:val="20"/>
        </w:rPr>
        <w:t>Factor 5: Lay representation in decision-making. Do you agree that regulators should continue to ensure lay representation at some point in the fitness to practise decision-making process?</w:t>
      </w:r>
    </w:p>
    <w:p w14:paraId="17BC81F9" w14:textId="77777777" w:rsidR="00E4280D" w:rsidRPr="00ED308D" w:rsidRDefault="58FCB830" w:rsidP="58FCB830">
      <w:pPr>
        <w:pStyle w:val="ListParagraph"/>
        <w:numPr>
          <w:ilvl w:val="0"/>
          <w:numId w:val="7"/>
        </w:numPr>
        <w:rPr>
          <w:rFonts w:cs="Arial"/>
          <w:b/>
          <w:bCs/>
          <w:highlight w:val="yellow"/>
        </w:rPr>
      </w:pPr>
      <w:r w:rsidRPr="58FCB830">
        <w:rPr>
          <w:rFonts w:cs="Arial"/>
          <w:b/>
          <w:bCs/>
          <w:highlight w:val="yellow"/>
        </w:rPr>
        <w:t>Yes</w:t>
      </w:r>
    </w:p>
    <w:p w14:paraId="35D2F2D7" w14:textId="77777777" w:rsidR="00E4280D" w:rsidRPr="00ED308D" w:rsidRDefault="00E4280D" w:rsidP="00E4280D">
      <w:pPr>
        <w:pStyle w:val="ListParagraph"/>
        <w:numPr>
          <w:ilvl w:val="0"/>
          <w:numId w:val="7"/>
        </w:numPr>
        <w:rPr>
          <w:rFonts w:cs="Arial"/>
          <w:b/>
          <w:bCs/>
          <w:szCs w:val="20"/>
        </w:rPr>
      </w:pPr>
      <w:r w:rsidRPr="00ED308D">
        <w:rPr>
          <w:rFonts w:cs="Arial"/>
          <w:b/>
          <w:bCs/>
          <w:szCs w:val="20"/>
        </w:rPr>
        <w:t>No</w:t>
      </w:r>
    </w:p>
    <w:p w14:paraId="78BB0396" w14:textId="77777777" w:rsidR="00E4280D" w:rsidRPr="00ED308D" w:rsidRDefault="00E4280D" w:rsidP="00E4280D">
      <w:pPr>
        <w:pStyle w:val="ListParagraph"/>
        <w:numPr>
          <w:ilvl w:val="0"/>
          <w:numId w:val="7"/>
        </w:numPr>
        <w:rPr>
          <w:rFonts w:cs="Arial"/>
          <w:b/>
          <w:bCs/>
          <w:szCs w:val="20"/>
        </w:rPr>
      </w:pPr>
      <w:r w:rsidRPr="00ED308D">
        <w:rPr>
          <w:rFonts w:cs="Arial"/>
          <w:b/>
          <w:bCs/>
          <w:szCs w:val="20"/>
        </w:rPr>
        <w:t xml:space="preserve">Don't </w:t>
      </w:r>
      <w:proofErr w:type="gramStart"/>
      <w:r w:rsidRPr="00ED308D">
        <w:rPr>
          <w:rFonts w:cs="Arial"/>
          <w:b/>
          <w:bCs/>
          <w:szCs w:val="20"/>
        </w:rPr>
        <w:t>know</w:t>
      </w:r>
      <w:proofErr w:type="gramEnd"/>
    </w:p>
    <w:p w14:paraId="504238BB" w14:textId="682CB670" w:rsidR="00E4280D" w:rsidRPr="00E4280D" w:rsidRDefault="00E4280D" w:rsidP="00E4280D">
      <w:pPr>
        <w:rPr>
          <w:rFonts w:cs="Arial"/>
          <w:b/>
          <w:bCs/>
          <w:szCs w:val="20"/>
        </w:rPr>
      </w:pPr>
      <w:r w:rsidRPr="00ED308D">
        <w:rPr>
          <w:rFonts w:cs="Arial"/>
          <w:b/>
          <w:bCs/>
          <w:szCs w:val="20"/>
        </w:rPr>
        <w:t>11. F</w:t>
      </w:r>
      <w:r w:rsidRPr="00E4280D">
        <w:rPr>
          <w:rFonts w:cs="Arial"/>
          <w:b/>
          <w:bCs/>
          <w:szCs w:val="20"/>
        </w:rPr>
        <w:t>actor 6: The use of single decision-makers. Do you agree that some fitness to practise cases may benefit from more than one decision-maker?</w:t>
      </w:r>
    </w:p>
    <w:p w14:paraId="17872C03" w14:textId="77777777" w:rsidR="00E4280D" w:rsidRPr="00ED308D" w:rsidRDefault="58FCB830" w:rsidP="58FCB830">
      <w:pPr>
        <w:pStyle w:val="ListParagraph"/>
        <w:numPr>
          <w:ilvl w:val="0"/>
          <w:numId w:val="8"/>
        </w:numPr>
        <w:rPr>
          <w:rFonts w:cs="Arial"/>
          <w:b/>
          <w:bCs/>
          <w:highlight w:val="yellow"/>
        </w:rPr>
      </w:pPr>
      <w:r w:rsidRPr="58FCB830">
        <w:rPr>
          <w:rFonts w:cs="Arial"/>
          <w:b/>
          <w:bCs/>
          <w:highlight w:val="yellow"/>
        </w:rPr>
        <w:t>Yes</w:t>
      </w:r>
    </w:p>
    <w:p w14:paraId="37B02CE8" w14:textId="77777777" w:rsidR="00E4280D" w:rsidRPr="00ED308D" w:rsidRDefault="00E4280D" w:rsidP="00E4280D">
      <w:pPr>
        <w:pStyle w:val="ListParagraph"/>
        <w:numPr>
          <w:ilvl w:val="0"/>
          <w:numId w:val="8"/>
        </w:numPr>
        <w:rPr>
          <w:rFonts w:cs="Arial"/>
          <w:b/>
          <w:bCs/>
          <w:szCs w:val="20"/>
        </w:rPr>
      </w:pPr>
      <w:r w:rsidRPr="00ED308D">
        <w:rPr>
          <w:rFonts w:cs="Arial"/>
          <w:b/>
          <w:bCs/>
          <w:szCs w:val="20"/>
        </w:rPr>
        <w:t>No</w:t>
      </w:r>
    </w:p>
    <w:p w14:paraId="7CB7947F" w14:textId="77777777" w:rsidR="00E4280D" w:rsidRPr="00ED308D" w:rsidRDefault="00E4280D" w:rsidP="00E4280D">
      <w:pPr>
        <w:pStyle w:val="ListParagraph"/>
        <w:numPr>
          <w:ilvl w:val="0"/>
          <w:numId w:val="8"/>
        </w:numPr>
        <w:rPr>
          <w:rFonts w:cs="Arial"/>
          <w:b/>
          <w:bCs/>
          <w:szCs w:val="20"/>
        </w:rPr>
      </w:pPr>
      <w:r w:rsidRPr="00ED308D">
        <w:rPr>
          <w:rFonts w:cs="Arial"/>
          <w:b/>
          <w:bCs/>
          <w:szCs w:val="20"/>
        </w:rPr>
        <w:t xml:space="preserve">Don't </w:t>
      </w:r>
      <w:proofErr w:type="gramStart"/>
      <w:r w:rsidRPr="00ED308D">
        <w:rPr>
          <w:rFonts w:cs="Arial"/>
          <w:b/>
          <w:bCs/>
          <w:szCs w:val="20"/>
        </w:rPr>
        <w:t>know</w:t>
      </w:r>
      <w:proofErr w:type="gramEnd"/>
    </w:p>
    <w:p w14:paraId="18456C7E" w14:textId="2E87FBA1" w:rsidR="00E4280D" w:rsidRPr="00E4280D" w:rsidRDefault="58FCB830" w:rsidP="00E4280D">
      <w:pPr>
        <w:rPr>
          <w:rFonts w:cs="Arial"/>
          <w:szCs w:val="20"/>
        </w:rPr>
      </w:pPr>
      <w:r w:rsidRPr="58FCB830">
        <w:rPr>
          <w:rFonts w:cs="Arial"/>
          <w:b/>
          <w:bCs/>
        </w:rPr>
        <w:t>12. Do you have any comments on the bullet points listed in the guidance relating to the composition of decision makers? (See paragraph 7.29</w:t>
      </w:r>
      <w:r w:rsidRPr="58FCB830">
        <w:rPr>
          <w:rFonts w:cs="Arial"/>
        </w:rPr>
        <w:t>)</w:t>
      </w:r>
    </w:p>
    <w:p w14:paraId="60B0EAA5" w14:textId="38717244" w:rsidR="58FCB830" w:rsidRDefault="68BB5ADA" w:rsidP="58FCB830">
      <w:pPr>
        <w:rPr>
          <w:rFonts w:cs="Arial"/>
        </w:rPr>
      </w:pPr>
      <w:r w:rsidRPr="68BB5ADA">
        <w:rPr>
          <w:rFonts w:cs="Arial"/>
        </w:rPr>
        <w:t xml:space="preserve">Case examiners should have a background in the profession they are assessing as well as an understanding of the </w:t>
      </w:r>
      <w:proofErr w:type="gramStart"/>
      <w:r w:rsidRPr="68BB5ADA">
        <w:rPr>
          <w:rFonts w:cs="Arial"/>
        </w:rPr>
        <w:t>particular role</w:t>
      </w:r>
      <w:proofErr w:type="gramEnd"/>
      <w:r w:rsidRPr="68BB5ADA">
        <w:rPr>
          <w:rFonts w:cs="Arial"/>
        </w:rPr>
        <w:t xml:space="preserve"> of the professional they are </w:t>
      </w:r>
      <w:r w:rsidR="005D2996" w:rsidRPr="68BB5ADA">
        <w:rPr>
          <w:rFonts w:cs="Arial"/>
        </w:rPr>
        <w:t>assessing;</w:t>
      </w:r>
      <w:r w:rsidRPr="68BB5ADA">
        <w:rPr>
          <w:rFonts w:cs="Arial"/>
        </w:rPr>
        <w:t xml:space="preserve"> all case examiners need to understand the profession and the circumstances in which the individual is practicing. It is </w:t>
      </w:r>
      <w:r w:rsidR="005D2996" w:rsidRPr="68BB5ADA">
        <w:rPr>
          <w:rFonts w:cs="Arial"/>
        </w:rPr>
        <w:t>extremely</w:t>
      </w:r>
      <w:r w:rsidRPr="68BB5ADA">
        <w:rPr>
          <w:rFonts w:cs="Arial"/>
        </w:rPr>
        <w:t xml:space="preserve"> important that cultural issues are considered and that case examiners </w:t>
      </w:r>
      <w:r w:rsidR="005D2996" w:rsidRPr="68BB5ADA">
        <w:rPr>
          <w:rFonts w:cs="Arial"/>
        </w:rPr>
        <w:t>represent</w:t>
      </w:r>
      <w:r w:rsidRPr="68BB5ADA">
        <w:rPr>
          <w:rFonts w:cs="Arial"/>
        </w:rPr>
        <w:t xml:space="preserve"> the diversity of the profession.</w:t>
      </w:r>
    </w:p>
    <w:p w14:paraId="759B9166" w14:textId="7E4A0963" w:rsidR="58FCB830" w:rsidRDefault="77008549" w:rsidP="58FCB830">
      <w:pPr>
        <w:rPr>
          <w:rFonts w:cs="Arial"/>
        </w:rPr>
      </w:pPr>
      <w:r w:rsidRPr="77008549">
        <w:rPr>
          <w:rFonts w:cs="Arial"/>
        </w:rPr>
        <w:t xml:space="preserve">Case examiners should always be able to discuss cases with a </w:t>
      </w:r>
      <w:r w:rsidR="005D2996" w:rsidRPr="77008549">
        <w:rPr>
          <w:rFonts w:cs="Arial"/>
        </w:rPr>
        <w:t>network</w:t>
      </w:r>
      <w:r w:rsidRPr="77008549">
        <w:rPr>
          <w:rFonts w:cs="Arial"/>
        </w:rPr>
        <w:t xml:space="preserve"> of peers for advice and support.</w:t>
      </w:r>
    </w:p>
    <w:p w14:paraId="6AA6C4AE" w14:textId="67FBC9E0" w:rsidR="77008549" w:rsidRDefault="0D1F8636" w:rsidP="77008549">
      <w:pPr>
        <w:rPr>
          <w:rFonts w:cs="Arial"/>
        </w:rPr>
      </w:pPr>
      <w:r w:rsidRPr="0D1F8636">
        <w:rPr>
          <w:rFonts w:cs="Arial"/>
        </w:rPr>
        <w:t>The use of more than one decision maker will depend on the complexity and case mix.</w:t>
      </w:r>
    </w:p>
    <w:p w14:paraId="3A5FD6DF" w14:textId="77777777" w:rsidR="00E4280D" w:rsidRPr="00E4280D" w:rsidRDefault="58FCB830" w:rsidP="58FCB830">
      <w:pPr>
        <w:rPr>
          <w:rFonts w:cs="Arial"/>
          <w:i/>
          <w:iCs/>
        </w:rPr>
      </w:pPr>
      <w:r w:rsidRPr="58FCB830">
        <w:rPr>
          <w:rFonts w:cs="Arial"/>
          <w:i/>
          <w:iCs/>
        </w:rPr>
        <w:t>In our guidance, we set out some factors that regulators should consider when publishing case examiners decisions (see paragraphs 7.30 – 7.34 of the guidance). The questions below relate to this section of the guidance:</w:t>
      </w:r>
    </w:p>
    <w:p w14:paraId="15ED1DED" w14:textId="24E57F97" w:rsidR="00E4280D" w:rsidRPr="00E4280D" w:rsidRDefault="00E4280D" w:rsidP="00E4280D">
      <w:pPr>
        <w:rPr>
          <w:rFonts w:cs="Arial"/>
          <w:b/>
          <w:bCs/>
          <w:szCs w:val="20"/>
        </w:rPr>
      </w:pPr>
      <w:r w:rsidRPr="00ED308D">
        <w:rPr>
          <w:rFonts w:cs="Arial"/>
          <w:b/>
          <w:bCs/>
          <w:szCs w:val="20"/>
        </w:rPr>
        <w:t xml:space="preserve">13. </w:t>
      </w:r>
      <w:r w:rsidRPr="00E4280D">
        <w:rPr>
          <w:rFonts w:cs="Arial"/>
          <w:b/>
          <w:bCs/>
          <w:szCs w:val="20"/>
        </w:rPr>
        <w:t>Factor 7: publishing case examiner decisions. Do you agree that the bullet points in the guidance under this factor are the right ones?</w:t>
      </w:r>
    </w:p>
    <w:p w14:paraId="44A1D10F" w14:textId="77777777" w:rsidR="00E4280D" w:rsidRPr="00ED308D" w:rsidRDefault="5390AE0E" w:rsidP="5390AE0E">
      <w:pPr>
        <w:pStyle w:val="ListParagraph"/>
        <w:numPr>
          <w:ilvl w:val="0"/>
          <w:numId w:val="9"/>
        </w:numPr>
        <w:rPr>
          <w:rFonts w:cs="Arial"/>
          <w:b/>
          <w:bCs/>
          <w:highlight w:val="yellow"/>
        </w:rPr>
      </w:pPr>
      <w:r w:rsidRPr="5390AE0E">
        <w:rPr>
          <w:rFonts w:cs="Arial"/>
          <w:b/>
          <w:bCs/>
          <w:highlight w:val="yellow"/>
        </w:rPr>
        <w:t>Yes</w:t>
      </w:r>
    </w:p>
    <w:p w14:paraId="0EDDFCA0" w14:textId="77777777" w:rsidR="00E4280D" w:rsidRPr="00ED308D" w:rsidRDefault="00E4280D" w:rsidP="00E4280D">
      <w:pPr>
        <w:pStyle w:val="ListParagraph"/>
        <w:numPr>
          <w:ilvl w:val="0"/>
          <w:numId w:val="9"/>
        </w:numPr>
        <w:rPr>
          <w:rFonts w:cs="Arial"/>
          <w:b/>
          <w:bCs/>
          <w:szCs w:val="20"/>
        </w:rPr>
      </w:pPr>
      <w:r w:rsidRPr="00ED308D">
        <w:rPr>
          <w:rFonts w:cs="Arial"/>
          <w:b/>
          <w:bCs/>
          <w:szCs w:val="20"/>
        </w:rPr>
        <w:t>No</w:t>
      </w:r>
    </w:p>
    <w:p w14:paraId="7531473C" w14:textId="77777777" w:rsidR="00E4280D" w:rsidRPr="00ED308D" w:rsidRDefault="00E4280D" w:rsidP="00E4280D">
      <w:pPr>
        <w:pStyle w:val="ListParagraph"/>
        <w:numPr>
          <w:ilvl w:val="0"/>
          <w:numId w:val="9"/>
        </w:numPr>
        <w:rPr>
          <w:rFonts w:cs="Arial"/>
          <w:b/>
          <w:bCs/>
          <w:szCs w:val="20"/>
        </w:rPr>
      </w:pPr>
      <w:r w:rsidRPr="00ED308D">
        <w:rPr>
          <w:rFonts w:cs="Arial"/>
          <w:b/>
          <w:bCs/>
          <w:szCs w:val="20"/>
        </w:rPr>
        <w:t xml:space="preserve">Don't </w:t>
      </w:r>
      <w:proofErr w:type="gramStart"/>
      <w:r w:rsidRPr="00ED308D">
        <w:rPr>
          <w:rFonts w:cs="Arial"/>
          <w:b/>
          <w:bCs/>
          <w:szCs w:val="20"/>
        </w:rPr>
        <w:t>know</w:t>
      </w:r>
      <w:proofErr w:type="gramEnd"/>
    </w:p>
    <w:p w14:paraId="12F6C0E4" w14:textId="7C0A74BA" w:rsidR="00E4280D" w:rsidRPr="00E4280D" w:rsidRDefault="5390AE0E" w:rsidP="00E4280D">
      <w:pPr>
        <w:rPr>
          <w:rFonts w:cs="Arial"/>
          <w:b/>
          <w:bCs/>
          <w:szCs w:val="20"/>
        </w:rPr>
      </w:pPr>
      <w:r w:rsidRPr="5390AE0E">
        <w:rPr>
          <w:rFonts w:cs="Arial"/>
          <w:b/>
          <w:bCs/>
        </w:rPr>
        <w:t>14. Do you have any comments on the bullet points listed in the guidance under this factor?</w:t>
      </w:r>
    </w:p>
    <w:p w14:paraId="73F799F0" w14:textId="3F6694D7" w:rsidR="0D1F8636" w:rsidRDefault="0D1F8636" w:rsidP="0D1F8636">
      <w:pPr>
        <w:rPr>
          <w:rFonts w:cs="Arial"/>
        </w:rPr>
      </w:pPr>
      <w:r w:rsidRPr="0D1F8636">
        <w:rPr>
          <w:rFonts w:cs="Arial"/>
        </w:rPr>
        <w:t xml:space="preserve">No further comments to add as we support </w:t>
      </w:r>
      <w:r w:rsidR="005D2996" w:rsidRPr="0D1F8636">
        <w:rPr>
          <w:rFonts w:cs="Arial"/>
        </w:rPr>
        <w:t>transparency</w:t>
      </w:r>
      <w:r w:rsidRPr="0D1F8636">
        <w:rPr>
          <w:rFonts w:cs="Arial"/>
        </w:rPr>
        <w:t xml:space="preserve"> and publication of </w:t>
      </w:r>
      <w:proofErr w:type="gramStart"/>
      <w:r w:rsidRPr="0D1F8636">
        <w:rPr>
          <w:rFonts w:cs="Arial"/>
        </w:rPr>
        <w:t>decisions</w:t>
      </w:r>
      <w:proofErr w:type="gramEnd"/>
    </w:p>
    <w:p w14:paraId="1F52B097" w14:textId="77777777" w:rsidR="00E4280D" w:rsidRPr="00E4280D" w:rsidRDefault="5390AE0E" w:rsidP="5390AE0E">
      <w:pPr>
        <w:rPr>
          <w:rFonts w:cs="Arial"/>
          <w:i/>
          <w:iCs/>
        </w:rPr>
      </w:pPr>
      <w:r w:rsidRPr="5390AE0E">
        <w:rPr>
          <w:rFonts w:cs="Arial"/>
          <w:i/>
          <w:iCs/>
        </w:rPr>
        <w:t xml:space="preserve">In our guidance, we set out some factors that regulators should consider </w:t>
      </w:r>
      <w:proofErr w:type="gramStart"/>
      <w:r w:rsidRPr="5390AE0E">
        <w:rPr>
          <w:rFonts w:cs="Arial"/>
          <w:i/>
          <w:iCs/>
        </w:rPr>
        <w:t>to promote</w:t>
      </w:r>
      <w:proofErr w:type="gramEnd"/>
      <w:r w:rsidRPr="5390AE0E">
        <w:rPr>
          <w:rFonts w:cs="Arial"/>
          <w:i/>
          <w:iCs/>
        </w:rPr>
        <w:t xml:space="preserve"> a fair and transparent accepted outcomes process (see paragraphs 7.35 – 7.44 of the guidance). The questions below relate to this section of our guidance:</w:t>
      </w:r>
    </w:p>
    <w:p w14:paraId="29E15B71" w14:textId="020DFD63" w:rsidR="00E4280D" w:rsidRPr="00E4280D" w:rsidRDefault="00E4280D" w:rsidP="00E4280D">
      <w:pPr>
        <w:rPr>
          <w:rFonts w:cs="Arial"/>
          <w:b/>
          <w:bCs/>
          <w:szCs w:val="20"/>
        </w:rPr>
      </w:pPr>
      <w:r w:rsidRPr="00ED308D">
        <w:rPr>
          <w:rFonts w:cs="Arial"/>
          <w:b/>
          <w:bCs/>
          <w:szCs w:val="20"/>
        </w:rPr>
        <w:t xml:space="preserve">15. </w:t>
      </w:r>
      <w:r w:rsidRPr="00E4280D">
        <w:rPr>
          <w:rFonts w:cs="Arial"/>
          <w:b/>
          <w:bCs/>
          <w:szCs w:val="20"/>
        </w:rPr>
        <w:t>Factor 8: Promoting a fair and effective accepted outcomes process. Do you agree that the bullet points listed under this factor in the guidance are the right ones?</w:t>
      </w:r>
    </w:p>
    <w:p w14:paraId="457DB499" w14:textId="77777777" w:rsidR="00E4280D" w:rsidRPr="00ED308D" w:rsidRDefault="18AB41AD" w:rsidP="18AB41AD">
      <w:pPr>
        <w:pStyle w:val="ListParagraph"/>
        <w:numPr>
          <w:ilvl w:val="0"/>
          <w:numId w:val="10"/>
        </w:numPr>
        <w:rPr>
          <w:rFonts w:cs="Arial"/>
          <w:b/>
          <w:bCs/>
          <w:highlight w:val="yellow"/>
        </w:rPr>
      </w:pPr>
      <w:r w:rsidRPr="18AB41AD">
        <w:rPr>
          <w:rFonts w:cs="Arial"/>
          <w:b/>
          <w:bCs/>
          <w:highlight w:val="yellow"/>
        </w:rPr>
        <w:t>Yes</w:t>
      </w:r>
    </w:p>
    <w:p w14:paraId="0286346B" w14:textId="77777777" w:rsidR="00E4280D" w:rsidRPr="00ED308D" w:rsidRDefault="00E4280D" w:rsidP="00E4280D">
      <w:pPr>
        <w:pStyle w:val="ListParagraph"/>
        <w:numPr>
          <w:ilvl w:val="0"/>
          <w:numId w:val="10"/>
        </w:numPr>
        <w:rPr>
          <w:rFonts w:cs="Arial"/>
          <w:b/>
          <w:bCs/>
          <w:szCs w:val="20"/>
        </w:rPr>
      </w:pPr>
      <w:r w:rsidRPr="00ED308D">
        <w:rPr>
          <w:rFonts w:cs="Arial"/>
          <w:b/>
          <w:bCs/>
          <w:szCs w:val="20"/>
        </w:rPr>
        <w:t>No</w:t>
      </w:r>
    </w:p>
    <w:p w14:paraId="71959062" w14:textId="77777777" w:rsidR="00E4280D" w:rsidRPr="00ED308D" w:rsidRDefault="00E4280D" w:rsidP="00E4280D">
      <w:pPr>
        <w:pStyle w:val="ListParagraph"/>
        <w:numPr>
          <w:ilvl w:val="0"/>
          <w:numId w:val="10"/>
        </w:numPr>
        <w:rPr>
          <w:rFonts w:cs="Arial"/>
          <w:b/>
          <w:bCs/>
          <w:szCs w:val="20"/>
        </w:rPr>
      </w:pPr>
      <w:r w:rsidRPr="00ED308D">
        <w:rPr>
          <w:rFonts w:cs="Arial"/>
          <w:b/>
          <w:bCs/>
          <w:szCs w:val="20"/>
        </w:rPr>
        <w:lastRenderedPageBreak/>
        <w:t xml:space="preserve">Don't </w:t>
      </w:r>
      <w:proofErr w:type="gramStart"/>
      <w:r w:rsidRPr="00ED308D">
        <w:rPr>
          <w:rFonts w:cs="Arial"/>
          <w:b/>
          <w:bCs/>
          <w:szCs w:val="20"/>
        </w:rPr>
        <w:t>know</w:t>
      </w:r>
      <w:proofErr w:type="gramEnd"/>
    </w:p>
    <w:p w14:paraId="1A82240C" w14:textId="25835670" w:rsidR="00E4280D" w:rsidRPr="00E4280D" w:rsidRDefault="18AB41AD" w:rsidP="00E4280D">
      <w:pPr>
        <w:rPr>
          <w:rFonts w:cs="Arial"/>
          <w:b/>
          <w:bCs/>
          <w:szCs w:val="20"/>
        </w:rPr>
      </w:pPr>
      <w:r w:rsidRPr="18AB41AD">
        <w:rPr>
          <w:rFonts w:cs="Arial"/>
          <w:b/>
          <w:bCs/>
        </w:rPr>
        <w:t>16. Do you have any comments on the bullet points listed in the guidance under this factor?</w:t>
      </w:r>
    </w:p>
    <w:p w14:paraId="3D7B7C4D" w14:textId="4E6A4711" w:rsidR="18AB41AD" w:rsidRDefault="18AB41AD" w:rsidP="18AB41AD">
      <w:pPr>
        <w:rPr>
          <w:rFonts w:cs="Arial"/>
        </w:rPr>
      </w:pPr>
      <w:r w:rsidRPr="18AB41AD">
        <w:rPr>
          <w:rFonts w:cs="Arial"/>
        </w:rPr>
        <w:t xml:space="preserve">It is </w:t>
      </w:r>
      <w:r w:rsidR="005D2996" w:rsidRPr="18AB41AD">
        <w:rPr>
          <w:rFonts w:cs="Arial"/>
        </w:rPr>
        <w:t>critical</w:t>
      </w:r>
      <w:r w:rsidRPr="18AB41AD">
        <w:rPr>
          <w:rFonts w:cs="Arial"/>
        </w:rPr>
        <w:t xml:space="preserve"> that outcomes are measured against protected characteristics. </w:t>
      </w:r>
    </w:p>
    <w:p w14:paraId="0DADA273" w14:textId="77777777" w:rsidR="00E4280D" w:rsidRPr="00E4280D" w:rsidRDefault="18AB41AD" w:rsidP="18AB41AD">
      <w:pPr>
        <w:rPr>
          <w:rFonts w:cs="Arial"/>
          <w:i/>
          <w:iCs/>
        </w:rPr>
      </w:pPr>
      <w:r w:rsidRPr="18AB41AD">
        <w:rPr>
          <w:rFonts w:cs="Arial"/>
          <w:i/>
          <w:iCs/>
        </w:rPr>
        <w:t>The following questions relate to the impact of our guidance:</w:t>
      </w:r>
    </w:p>
    <w:p w14:paraId="338F4694" w14:textId="50E17D74" w:rsidR="00E4280D" w:rsidRPr="00E4280D" w:rsidRDefault="18AB41AD" w:rsidP="00E4280D">
      <w:pPr>
        <w:rPr>
          <w:rFonts w:cs="Arial"/>
          <w:b/>
          <w:bCs/>
          <w:szCs w:val="20"/>
        </w:rPr>
      </w:pPr>
      <w:r w:rsidRPr="18AB41AD">
        <w:rPr>
          <w:rFonts w:cs="Arial"/>
          <w:b/>
          <w:bCs/>
        </w:rPr>
        <w:t xml:space="preserve">17. Please set out any impacts that the guidance would be likely to have on you and/or your organisation, or considerations that we should </w:t>
      </w:r>
      <w:proofErr w:type="gramStart"/>
      <w:r w:rsidRPr="18AB41AD">
        <w:rPr>
          <w:rFonts w:cs="Arial"/>
          <w:b/>
          <w:bCs/>
        </w:rPr>
        <w:t>take into account</w:t>
      </w:r>
      <w:proofErr w:type="gramEnd"/>
      <w:r w:rsidRPr="18AB41AD">
        <w:rPr>
          <w:rFonts w:cs="Arial"/>
          <w:b/>
          <w:bCs/>
        </w:rPr>
        <w:t xml:space="preserve"> when assessing the impact of our proposals.</w:t>
      </w:r>
    </w:p>
    <w:p w14:paraId="09FC2EC4" w14:textId="685B3041" w:rsidR="18AB41AD" w:rsidRDefault="18AB41AD" w:rsidP="18AB41AD">
      <w:pPr>
        <w:rPr>
          <w:rFonts w:cs="Arial"/>
          <w:b/>
          <w:bCs/>
        </w:rPr>
      </w:pPr>
      <w:r w:rsidRPr="18AB41AD">
        <w:rPr>
          <w:rFonts w:cs="Arial"/>
        </w:rPr>
        <w:t xml:space="preserve">RPS works closely with the regulator for pharmacy professionals to ensure I&amp;D is addressed. The changes to regulation must not </w:t>
      </w:r>
      <w:r w:rsidR="005D2996" w:rsidRPr="18AB41AD">
        <w:rPr>
          <w:rFonts w:cs="Arial"/>
        </w:rPr>
        <w:t>disproportionately</w:t>
      </w:r>
      <w:r w:rsidRPr="18AB41AD">
        <w:rPr>
          <w:rFonts w:cs="Arial"/>
        </w:rPr>
        <w:t xml:space="preserve"> affect those with protected characteristics. </w:t>
      </w:r>
    </w:p>
    <w:p w14:paraId="23C9275D" w14:textId="7E618DDC" w:rsidR="00E4280D" w:rsidRPr="00E4280D" w:rsidRDefault="00E4280D" w:rsidP="00E4280D">
      <w:pPr>
        <w:rPr>
          <w:rFonts w:cs="Arial"/>
          <w:b/>
          <w:bCs/>
          <w:szCs w:val="20"/>
        </w:rPr>
      </w:pPr>
      <w:r w:rsidRPr="00ED308D">
        <w:rPr>
          <w:rFonts w:cs="Arial"/>
          <w:b/>
          <w:bCs/>
          <w:szCs w:val="20"/>
        </w:rPr>
        <w:t xml:space="preserve">18. </w:t>
      </w:r>
      <w:r w:rsidRPr="00E4280D">
        <w:rPr>
          <w:rFonts w:cs="Arial"/>
          <w:b/>
          <w:bCs/>
          <w:szCs w:val="20"/>
        </w:rPr>
        <w:t>Are there any aspects of our proposals that you feel could result in different treatment of, or impact on, groups or individuals based on the following characteristics as defined under the Equality Act 2010?</w:t>
      </w:r>
      <w:r w:rsidRPr="00E4280D">
        <w:rPr>
          <w:rFonts w:cs="Arial"/>
          <w:b/>
          <w:bCs/>
          <w:szCs w:val="20"/>
        </w:rPr>
        <w:br/>
      </w:r>
    </w:p>
    <w:p w14:paraId="76F7F0E0" w14:textId="77777777" w:rsidR="00E4280D" w:rsidRPr="00E4280D" w:rsidRDefault="00E4280D" w:rsidP="00E4280D">
      <w:pPr>
        <w:numPr>
          <w:ilvl w:val="0"/>
          <w:numId w:val="2"/>
        </w:numPr>
        <w:rPr>
          <w:rFonts w:cs="Arial"/>
          <w:b/>
          <w:bCs/>
          <w:szCs w:val="20"/>
        </w:rPr>
      </w:pPr>
      <w:r w:rsidRPr="00E4280D">
        <w:rPr>
          <w:rFonts w:cs="Arial"/>
          <w:b/>
          <w:bCs/>
          <w:szCs w:val="20"/>
        </w:rPr>
        <w:t>Age</w:t>
      </w:r>
    </w:p>
    <w:p w14:paraId="20E0B644" w14:textId="77777777" w:rsidR="00E4280D" w:rsidRPr="00E4280D" w:rsidRDefault="00E4280D" w:rsidP="00E4280D">
      <w:pPr>
        <w:numPr>
          <w:ilvl w:val="0"/>
          <w:numId w:val="2"/>
        </w:numPr>
        <w:rPr>
          <w:rFonts w:cs="Arial"/>
          <w:b/>
          <w:bCs/>
          <w:szCs w:val="20"/>
        </w:rPr>
      </w:pPr>
      <w:r w:rsidRPr="00E4280D">
        <w:rPr>
          <w:rFonts w:cs="Arial"/>
          <w:b/>
          <w:bCs/>
          <w:szCs w:val="20"/>
        </w:rPr>
        <w:t>Disability</w:t>
      </w:r>
    </w:p>
    <w:p w14:paraId="67BD0FF7" w14:textId="77777777" w:rsidR="00E4280D" w:rsidRPr="00E4280D" w:rsidRDefault="00E4280D" w:rsidP="00E4280D">
      <w:pPr>
        <w:numPr>
          <w:ilvl w:val="0"/>
          <w:numId w:val="2"/>
        </w:numPr>
        <w:rPr>
          <w:rFonts w:cs="Arial"/>
          <w:b/>
          <w:bCs/>
          <w:szCs w:val="20"/>
        </w:rPr>
      </w:pPr>
      <w:r w:rsidRPr="00E4280D">
        <w:rPr>
          <w:rFonts w:cs="Arial"/>
          <w:b/>
          <w:bCs/>
          <w:szCs w:val="20"/>
        </w:rPr>
        <w:t>Gender reassignment</w:t>
      </w:r>
    </w:p>
    <w:p w14:paraId="5B1A5896" w14:textId="77777777" w:rsidR="00E4280D" w:rsidRPr="00E4280D" w:rsidRDefault="00E4280D" w:rsidP="00E4280D">
      <w:pPr>
        <w:numPr>
          <w:ilvl w:val="0"/>
          <w:numId w:val="2"/>
        </w:numPr>
        <w:rPr>
          <w:rFonts w:cs="Arial"/>
          <w:b/>
          <w:bCs/>
          <w:szCs w:val="20"/>
        </w:rPr>
      </w:pPr>
      <w:r w:rsidRPr="00E4280D">
        <w:rPr>
          <w:rFonts w:cs="Arial"/>
          <w:b/>
          <w:bCs/>
          <w:szCs w:val="20"/>
        </w:rPr>
        <w:t>Marriage and civil partnership</w:t>
      </w:r>
    </w:p>
    <w:p w14:paraId="1CC554E0" w14:textId="77777777" w:rsidR="00E4280D" w:rsidRPr="00E4280D" w:rsidRDefault="00E4280D" w:rsidP="00E4280D">
      <w:pPr>
        <w:numPr>
          <w:ilvl w:val="0"/>
          <w:numId w:val="2"/>
        </w:numPr>
        <w:rPr>
          <w:rFonts w:cs="Arial"/>
          <w:b/>
          <w:bCs/>
          <w:szCs w:val="20"/>
        </w:rPr>
      </w:pPr>
      <w:r w:rsidRPr="00E4280D">
        <w:rPr>
          <w:rFonts w:cs="Arial"/>
          <w:b/>
          <w:bCs/>
          <w:szCs w:val="20"/>
        </w:rPr>
        <w:t>Pregnancy and maternity</w:t>
      </w:r>
    </w:p>
    <w:p w14:paraId="5955DBCE" w14:textId="77777777" w:rsidR="00E4280D" w:rsidRPr="00E4280D" w:rsidRDefault="00E4280D" w:rsidP="00E4280D">
      <w:pPr>
        <w:numPr>
          <w:ilvl w:val="0"/>
          <w:numId w:val="2"/>
        </w:numPr>
        <w:rPr>
          <w:rFonts w:cs="Arial"/>
          <w:b/>
          <w:bCs/>
          <w:szCs w:val="20"/>
        </w:rPr>
      </w:pPr>
      <w:r w:rsidRPr="00E4280D">
        <w:rPr>
          <w:rFonts w:cs="Arial"/>
          <w:b/>
          <w:bCs/>
          <w:szCs w:val="20"/>
        </w:rPr>
        <w:t>Race</w:t>
      </w:r>
    </w:p>
    <w:p w14:paraId="4DDE6426" w14:textId="77777777" w:rsidR="00E4280D" w:rsidRPr="00E4280D" w:rsidRDefault="00E4280D" w:rsidP="00E4280D">
      <w:pPr>
        <w:numPr>
          <w:ilvl w:val="0"/>
          <w:numId w:val="2"/>
        </w:numPr>
        <w:rPr>
          <w:rFonts w:cs="Arial"/>
          <w:b/>
          <w:bCs/>
          <w:szCs w:val="20"/>
        </w:rPr>
      </w:pPr>
      <w:r w:rsidRPr="00E4280D">
        <w:rPr>
          <w:rFonts w:cs="Arial"/>
          <w:b/>
          <w:bCs/>
          <w:szCs w:val="20"/>
        </w:rPr>
        <w:t>Religion or belief</w:t>
      </w:r>
    </w:p>
    <w:p w14:paraId="67B4D860" w14:textId="77777777" w:rsidR="00E4280D" w:rsidRPr="00E4280D" w:rsidRDefault="00E4280D" w:rsidP="00E4280D">
      <w:pPr>
        <w:numPr>
          <w:ilvl w:val="0"/>
          <w:numId w:val="2"/>
        </w:numPr>
        <w:rPr>
          <w:rFonts w:cs="Arial"/>
          <w:b/>
          <w:bCs/>
          <w:szCs w:val="20"/>
        </w:rPr>
      </w:pPr>
      <w:r w:rsidRPr="00E4280D">
        <w:rPr>
          <w:rFonts w:cs="Arial"/>
          <w:b/>
          <w:bCs/>
          <w:szCs w:val="20"/>
        </w:rPr>
        <w:t>Sex</w:t>
      </w:r>
    </w:p>
    <w:p w14:paraId="1FDDBB29" w14:textId="77777777" w:rsidR="00E4280D" w:rsidRPr="00E4280D" w:rsidRDefault="00E4280D" w:rsidP="00E4280D">
      <w:pPr>
        <w:numPr>
          <w:ilvl w:val="0"/>
          <w:numId w:val="2"/>
        </w:numPr>
        <w:rPr>
          <w:rFonts w:cs="Arial"/>
          <w:b/>
          <w:bCs/>
          <w:szCs w:val="20"/>
        </w:rPr>
      </w:pPr>
      <w:r w:rsidRPr="00E4280D">
        <w:rPr>
          <w:rFonts w:cs="Arial"/>
          <w:b/>
          <w:bCs/>
          <w:szCs w:val="20"/>
        </w:rPr>
        <w:t>Sexual orientation</w:t>
      </w:r>
    </w:p>
    <w:p w14:paraId="1861D708" w14:textId="77777777" w:rsidR="00E4280D" w:rsidRPr="00E4280D" w:rsidRDefault="00E4280D" w:rsidP="00E4280D">
      <w:pPr>
        <w:numPr>
          <w:ilvl w:val="0"/>
          <w:numId w:val="2"/>
        </w:numPr>
        <w:rPr>
          <w:rFonts w:cs="Arial"/>
          <w:b/>
          <w:bCs/>
          <w:szCs w:val="20"/>
        </w:rPr>
      </w:pPr>
      <w:r w:rsidRPr="00E4280D">
        <w:rPr>
          <w:rFonts w:cs="Arial"/>
          <w:b/>
          <w:bCs/>
          <w:szCs w:val="20"/>
        </w:rPr>
        <w:t>Other (please specify)</w:t>
      </w:r>
    </w:p>
    <w:p w14:paraId="7C831E27" w14:textId="77777777" w:rsidR="00E4280D" w:rsidRPr="00ED308D" w:rsidRDefault="00E4280D" w:rsidP="00E4280D">
      <w:pPr>
        <w:pStyle w:val="ListParagraph"/>
        <w:numPr>
          <w:ilvl w:val="0"/>
          <w:numId w:val="2"/>
        </w:numPr>
        <w:rPr>
          <w:rFonts w:cs="Arial"/>
          <w:b/>
          <w:bCs/>
          <w:szCs w:val="20"/>
        </w:rPr>
      </w:pPr>
      <w:r w:rsidRPr="00ED308D">
        <w:rPr>
          <w:rFonts w:cs="Arial"/>
          <w:b/>
          <w:bCs/>
          <w:szCs w:val="20"/>
        </w:rPr>
        <w:t>Yes</w:t>
      </w:r>
    </w:p>
    <w:p w14:paraId="4D28AC9D" w14:textId="77777777" w:rsidR="00E4280D" w:rsidRPr="005D2996" w:rsidRDefault="00E4280D" w:rsidP="00E4280D">
      <w:pPr>
        <w:pStyle w:val="ListParagraph"/>
        <w:numPr>
          <w:ilvl w:val="0"/>
          <w:numId w:val="2"/>
        </w:numPr>
        <w:rPr>
          <w:rFonts w:cs="Arial"/>
          <w:b/>
          <w:bCs/>
          <w:szCs w:val="20"/>
          <w:highlight w:val="yellow"/>
        </w:rPr>
      </w:pPr>
      <w:r w:rsidRPr="005D2996">
        <w:rPr>
          <w:rFonts w:cs="Arial"/>
          <w:b/>
          <w:bCs/>
          <w:szCs w:val="20"/>
          <w:highlight w:val="yellow"/>
        </w:rPr>
        <w:t>No</w:t>
      </w:r>
    </w:p>
    <w:p w14:paraId="2C72D2FC" w14:textId="77777777" w:rsidR="00E4280D" w:rsidRPr="00ED308D" w:rsidRDefault="00E4280D" w:rsidP="00E4280D">
      <w:pPr>
        <w:pStyle w:val="ListParagraph"/>
        <w:numPr>
          <w:ilvl w:val="0"/>
          <w:numId w:val="2"/>
        </w:numPr>
        <w:rPr>
          <w:rFonts w:cs="Arial"/>
          <w:b/>
          <w:bCs/>
          <w:szCs w:val="20"/>
        </w:rPr>
      </w:pPr>
      <w:r w:rsidRPr="00ED308D">
        <w:rPr>
          <w:rFonts w:cs="Arial"/>
          <w:b/>
          <w:bCs/>
          <w:szCs w:val="20"/>
        </w:rPr>
        <w:t xml:space="preserve">Don't </w:t>
      </w:r>
      <w:proofErr w:type="gramStart"/>
      <w:r w:rsidRPr="00ED308D">
        <w:rPr>
          <w:rFonts w:cs="Arial"/>
          <w:b/>
          <w:bCs/>
          <w:szCs w:val="20"/>
        </w:rPr>
        <w:t>know</w:t>
      </w:r>
      <w:proofErr w:type="gramEnd"/>
    </w:p>
    <w:p w14:paraId="4C14E01E" w14:textId="77777777" w:rsidR="00E4280D" w:rsidRPr="00E4280D" w:rsidRDefault="77008549" w:rsidP="00E4280D">
      <w:pPr>
        <w:rPr>
          <w:rFonts w:cs="Arial"/>
          <w:szCs w:val="20"/>
        </w:rPr>
      </w:pPr>
      <w:r w:rsidRPr="77008549">
        <w:rPr>
          <w:rFonts w:cs="Arial"/>
        </w:rPr>
        <w:t>If you have responded ‘yes’ about any of the above, please provide further details, explain why and what could be done to change this.</w:t>
      </w:r>
    </w:p>
    <w:p w14:paraId="1BB113BE" w14:textId="7D3E9B10" w:rsidR="77008549" w:rsidRDefault="77008549" w:rsidP="77008549">
      <w:pPr>
        <w:rPr>
          <w:rFonts w:cs="Arial"/>
        </w:rPr>
      </w:pPr>
    </w:p>
    <w:p w14:paraId="7880155F" w14:textId="7D51FA53" w:rsidR="03134BAE" w:rsidRDefault="03134BAE" w:rsidP="0D1F8636">
      <w:pPr>
        <w:rPr>
          <w:rFonts w:cs="Arial"/>
          <w:szCs w:val="20"/>
        </w:rPr>
      </w:pPr>
    </w:p>
    <w:sectPr w:rsidR="03134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18AC"/>
    <w:multiLevelType w:val="hybridMultilevel"/>
    <w:tmpl w:val="47F8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44A84"/>
    <w:multiLevelType w:val="hybridMultilevel"/>
    <w:tmpl w:val="E6F2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00B0D"/>
    <w:multiLevelType w:val="hybridMultilevel"/>
    <w:tmpl w:val="67DE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07238"/>
    <w:multiLevelType w:val="hybridMultilevel"/>
    <w:tmpl w:val="3794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F41A8"/>
    <w:multiLevelType w:val="hybridMultilevel"/>
    <w:tmpl w:val="289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B7A22"/>
    <w:multiLevelType w:val="multilevel"/>
    <w:tmpl w:val="9226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B7546"/>
    <w:multiLevelType w:val="hybridMultilevel"/>
    <w:tmpl w:val="B91C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EF656A"/>
    <w:multiLevelType w:val="hybridMultilevel"/>
    <w:tmpl w:val="7B10705C"/>
    <w:lvl w:ilvl="0" w:tplc="DA02082E">
      <w:start w:val="1"/>
      <w:numFmt w:val="bullet"/>
      <w:lvlText w:val=""/>
      <w:lvlJc w:val="left"/>
      <w:pPr>
        <w:ind w:left="720" w:hanging="360"/>
      </w:pPr>
      <w:rPr>
        <w:rFonts w:ascii="Symbol" w:hAnsi="Symbol" w:hint="default"/>
      </w:rPr>
    </w:lvl>
    <w:lvl w:ilvl="1" w:tplc="5176A466">
      <w:start w:val="1"/>
      <w:numFmt w:val="bullet"/>
      <w:lvlText w:val="o"/>
      <w:lvlJc w:val="left"/>
      <w:pPr>
        <w:ind w:left="1440" w:hanging="360"/>
      </w:pPr>
      <w:rPr>
        <w:rFonts w:ascii="Courier New" w:hAnsi="Courier New" w:hint="default"/>
      </w:rPr>
    </w:lvl>
    <w:lvl w:ilvl="2" w:tplc="6C6C0178">
      <w:start w:val="1"/>
      <w:numFmt w:val="bullet"/>
      <w:lvlText w:val=""/>
      <w:lvlJc w:val="left"/>
      <w:pPr>
        <w:ind w:left="2160" w:hanging="360"/>
      </w:pPr>
      <w:rPr>
        <w:rFonts w:ascii="Wingdings" w:hAnsi="Wingdings" w:hint="default"/>
      </w:rPr>
    </w:lvl>
    <w:lvl w:ilvl="3" w:tplc="D9B44BB0">
      <w:start w:val="1"/>
      <w:numFmt w:val="bullet"/>
      <w:lvlText w:val=""/>
      <w:lvlJc w:val="left"/>
      <w:pPr>
        <w:ind w:left="2880" w:hanging="360"/>
      </w:pPr>
      <w:rPr>
        <w:rFonts w:ascii="Symbol" w:hAnsi="Symbol" w:hint="default"/>
      </w:rPr>
    </w:lvl>
    <w:lvl w:ilvl="4" w:tplc="336AD296">
      <w:start w:val="1"/>
      <w:numFmt w:val="bullet"/>
      <w:lvlText w:val="o"/>
      <w:lvlJc w:val="left"/>
      <w:pPr>
        <w:ind w:left="3600" w:hanging="360"/>
      </w:pPr>
      <w:rPr>
        <w:rFonts w:ascii="Courier New" w:hAnsi="Courier New" w:hint="default"/>
      </w:rPr>
    </w:lvl>
    <w:lvl w:ilvl="5" w:tplc="6944BC0A">
      <w:start w:val="1"/>
      <w:numFmt w:val="bullet"/>
      <w:lvlText w:val=""/>
      <w:lvlJc w:val="left"/>
      <w:pPr>
        <w:ind w:left="4320" w:hanging="360"/>
      </w:pPr>
      <w:rPr>
        <w:rFonts w:ascii="Wingdings" w:hAnsi="Wingdings" w:hint="default"/>
      </w:rPr>
    </w:lvl>
    <w:lvl w:ilvl="6" w:tplc="41441806">
      <w:start w:val="1"/>
      <w:numFmt w:val="bullet"/>
      <w:lvlText w:val=""/>
      <w:lvlJc w:val="left"/>
      <w:pPr>
        <w:ind w:left="5040" w:hanging="360"/>
      </w:pPr>
      <w:rPr>
        <w:rFonts w:ascii="Symbol" w:hAnsi="Symbol" w:hint="default"/>
      </w:rPr>
    </w:lvl>
    <w:lvl w:ilvl="7" w:tplc="16923194">
      <w:start w:val="1"/>
      <w:numFmt w:val="bullet"/>
      <w:lvlText w:val="o"/>
      <w:lvlJc w:val="left"/>
      <w:pPr>
        <w:ind w:left="5760" w:hanging="360"/>
      </w:pPr>
      <w:rPr>
        <w:rFonts w:ascii="Courier New" w:hAnsi="Courier New" w:hint="default"/>
      </w:rPr>
    </w:lvl>
    <w:lvl w:ilvl="8" w:tplc="894EEE96">
      <w:start w:val="1"/>
      <w:numFmt w:val="bullet"/>
      <w:lvlText w:val=""/>
      <w:lvlJc w:val="left"/>
      <w:pPr>
        <w:ind w:left="6480" w:hanging="360"/>
      </w:pPr>
      <w:rPr>
        <w:rFonts w:ascii="Wingdings" w:hAnsi="Wingdings" w:hint="default"/>
      </w:rPr>
    </w:lvl>
  </w:abstractNum>
  <w:abstractNum w:abstractNumId="8" w15:restartNumberingAfterBreak="0">
    <w:nsid w:val="6534472B"/>
    <w:multiLevelType w:val="hybridMultilevel"/>
    <w:tmpl w:val="E8D8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E1170"/>
    <w:multiLevelType w:val="hybridMultilevel"/>
    <w:tmpl w:val="5D9C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091169">
    <w:abstractNumId w:val="7"/>
  </w:num>
  <w:num w:numId="2" w16cid:durableId="1288704674">
    <w:abstractNumId w:val="5"/>
  </w:num>
  <w:num w:numId="3" w16cid:durableId="432555605">
    <w:abstractNumId w:val="8"/>
  </w:num>
  <w:num w:numId="4" w16cid:durableId="920986275">
    <w:abstractNumId w:val="1"/>
  </w:num>
  <w:num w:numId="5" w16cid:durableId="871917258">
    <w:abstractNumId w:val="2"/>
  </w:num>
  <w:num w:numId="6" w16cid:durableId="1351108212">
    <w:abstractNumId w:val="0"/>
  </w:num>
  <w:num w:numId="7" w16cid:durableId="2027946274">
    <w:abstractNumId w:val="3"/>
  </w:num>
  <w:num w:numId="8" w16cid:durableId="203450889">
    <w:abstractNumId w:val="4"/>
  </w:num>
  <w:num w:numId="9" w16cid:durableId="209846284">
    <w:abstractNumId w:val="9"/>
  </w:num>
  <w:num w:numId="10" w16cid:durableId="667176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0D"/>
    <w:rsid w:val="004C0A30"/>
    <w:rsid w:val="005D2996"/>
    <w:rsid w:val="00662503"/>
    <w:rsid w:val="006727A2"/>
    <w:rsid w:val="00C77A96"/>
    <w:rsid w:val="00CD1AD6"/>
    <w:rsid w:val="00E4280D"/>
    <w:rsid w:val="00ED308D"/>
    <w:rsid w:val="03134BAE"/>
    <w:rsid w:val="07CCC4DB"/>
    <w:rsid w:val="0D1F8636"/>
    <w:rsid w:val="0E79AD8B"/>
    <w:rsid w:val="1172AB02"/>
    <w:rsid w:val="18AB41AD"/>
    <w:rsid w:val="1DAB4AB0"/>
    <w:rsid w:val="23E4E415"/>
    <w:rsid w:val="32BA2365"/>
    <w:rsid w:val="40D8B606"/>
    <w:rsid w:val="4A27460F"/>
    <w:rsid w:val="4C379AEE"/>
    <w:rsid w:val="4F87458E"/>
    <w:rsid w:val="5390AE0E"/>
    <w:rsid w:val="58FCB830"/>
    <w:rsid w:val="68BB5ADA"/>
    <w:rsid w:val="77008549"/>
    <w:rsid w:val="7F05A2E1"/>
    <w:rsid w:val="7F0D2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6785"/>
  <w15:chartTrackingRefBased/>
  <w15:docId w15:val="{97ED5E4C-680A-4AD6-8B35-9BE4BAB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80D"/>
    <w:pPr>
      <w:ind w:left="720"/>
      <w:contextualSpacing/>
    </w:pPr>
  </w:style>
  <w:style w:type="paragraph" w:styleId="NormalWeb">
    <w:name w:val="Normal (Web)"/>
    <w:basedOn w:val="Normal"/>
    <w:uiPriority w:val="99"/>
    <w:unhideWhenUsed/>
    <w:rsid w:val="00CD1A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7849">
      <w:bodyDiv w:val="1"/>
      <w:marLeft w:val="0"/>
      <w:marRight w:val="0"/>
      <w:marTop w:val="0"/>
      <w:marBottom w:val="0"/>
      <w:divBdr>
        <w:top w:val="none" w:sz="0" w:space="0" w:color="auto"/>
        <w:left w:val="none" w:sz="0" w:space="0" w:color="auto"/>
        <w:bottom w:val="none" w:sz="0" w:space="0" w:color="auto"/>
        <w:right w:val="none" w:sz="0" w:space="0" w:color="auto"/>
      </w:divBdr>
      <w:divsChild>
        <w:div w:id="1111433813">
          <w:marLeft w:val="0"/>
          <w:marRight w:val="0"/>
          <w:marTop w:val="0"/>
          <w:marBottom w:val="600"/>
          <w:divBdr>
            <w:top w:val="none" w:sz="0" w:space="0" w:color="auto"/>
            <w:left w:val="none" w:sz="0" w:space="0" w:color="auto"/>
            <w:bottom w:val="none" w:sz="0" w:space="0" w:color="auto"/>
            <w:right w:val="none" w:sz="0" w:space="0" w:color="auto"/>
          </w:divBdr>
          <w:divsChild>
            <w:div w:id="1038318462">
              <w:marLeft w:val="0"/>
              <w:marRight w:val="0"/>
              <w:marTop w:val="0"/>
              <w:marBottom w:val="0"/>
              <w:divBdr>
                <w:top w:val="none" w:sz="0" w:space="0" w:color="auto"/>
                <w:left w:val="none" w:sz="0" w:space="0" w:color="auto"/>
                <w:bottom w:val="none" w:sz="0" w:space="0" w:color="auto"/>
                <w:right w:val="none" w:sz="0" w:space="0" w:color="auto"/>
              </w:divBdr>
              <w:divsChild>
                <w:div w:id="111633880">
                  <w:marLeft w:val="0"/>
                  <w:marRight w:val="0"/>
                  <w:marTop w:val="0"/>
                  <w:marBottom w:val="0"/>
                  <w:divBdr>
                    <w:top w:val="none" w:sz="0" w:space="0" w:color="auto"/>
                    <w:left w:val="none" w:sz="0" w:space="0" w:color="auto"/>
                    <w:bottom w:val="none" w:sz="0" w:space="0" w:color="auto"/>
                    <w:right w:val="none" w:sz="0" w:space="0" w:color="auto"/>
                  </w:divBdr>
                  <w:divsChild>
                    <w:div w:id="189531276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62826410">
          <w:marLeft w:val="0"/>
          <w:marRight w:val="0"/>
          <w:marTop w:val="0"/>
          <w:marBottom w:val="600"/>
          <w:divBdr>
            <w:top w:val="none" w:sz="0" w:space="0" w:color="auto"/>
            <w:left w:val="none" w:sz="0" w:space="0" w:color="auto"/>
            <w:bottom w:val="none" w:sz="0" w:space="0" w:color="auto"/>
            <w:right w:val="none" w:sz="0" w:space="0" w:color="auto"/>
          </w:divBdr>
          <w:divsChild>
            <w:div w:id="1084447779">
              <w:marLeft w:val="0"/>
              <w:marRight w:val="0"/>
              <w:marTop w:val="0"/>
              <w:marBottom w:val="0"/>
              <w:divBdr>
                <w:top w:val="none" w:sz="0" w:space="0" w:color="auto"/>
                <w:left w:val="none" w:sz="0" w:space="0" w:color="auto"/>
                <w:bottom w:val="none" w:sz="0" w:space="0" w:color="auto"/>
                <w:right w:val="none" w:sz="0" w:space="0" w:color="auto"/>
              </w:divBdr>
              <w:divsChild>
                <w:div w:id="423720960">
                  <w:marLeft w:val="0"/>
                  <w:marRight w:val="0"/>
                  <w:marTop w:val="0"/>
                  <w:marBottom w:val="0"/>
                  <w:divBdr>
                    <w:top w:val="none" w:sz="0" w:space="0" w:color="auto"/>
                    <w:left w:val="none" w:sz="0" w:space="0" w:color="auto"/>
                    <w:bottom w:val="none" w:sz="0" w:space="0" w:color="auto"/>
                    <w:right w:val="none" w:sz="0" w:space="0" w:color="auto"/>
                  </w:divBdr>
                  <w:divsChild>
                    <w:div w:id="5947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0126">
          <w:marLeft w:val="0"/>
          <w:marRight w:val="0"/>
          <w:marTop w:val="0"/>
          <w:marBottom w:val="600"/>
          <w:divBdr>
            <w:top w:val="none" w:sz="0" w:space="0" w:color="auto"/>
            <w:left w:val="none" w:sz="0" w:space="0" w:color="auto"/>
            <w:bottom w:val="none" w:sz="0" w:space="0" w:color="auto"/>
            <w:right w:val="none" w:sz="0" w:space="0" w:color="auto"/>
          </w:divBdr>
          <w:divsChild>
            <w:div w:id="2142503924">
              <w:marLeft w:val="0"/>
              <w:marRight w:val="0"/>
              <w:marTop w:val="0"/>
              <w:marBottom w:val="0"/>
              <w:divBdr>
                <w:top w:val="none" w:sz="0" w:space="0" w:color="auto"/>
                <w:left w:val="none" w:sz="0" w:space="0" w:color="auto"/>
                <w:bottom w:val="none" w:sz="0" w:space="0" w:color="auto"/>
                <w:right w:val="none" w:sz="0" w:space="0" w:color="auto"/>
              </w:divBdr>
              <w:divsChild>
                <w:div w:id="1140340349">
                  <w:marLeft w:val="0"/>
                  <w:marRight w:val="0"/>
                  <w:marTop w:val="0"/>
                  <w:marBottom w:val="0"/>
                  <w:divBdr>
                    <w:top w:val="none" w:sz="0" w:space="0" w:color="auto"/>
                    <w:left w:val="none" w:sz="0" w:space="0" w:color="auto"/>
                    <w:bottom w:val="none" w:sz="0" w:space="0" w:color="auto"/>
                    <w:right w:val="none" w:sz="0" w:space="0" w:color="auto"/>
                  </w:divBdr>
                  <w:divsChild>
                    <w:div w:id="103746706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743482546">
          <w:marLeft w:val="0"/>
          <w:marRight w:val="0"/>
          <w:marTop w:val="0"/>
          <w:marBottom w:val="600"/>
          <w:divBdr>
            <w:top w:val="none" w:sz="0" w:space="0" w:color="auto"/>
            <w:left w:val="none" w:sz="0" w:space="0" w:color="auto"/>
            <w:bottom w:val="none" w:sz="0" w:space="0" w:color="auto"/>
            <w:right w:val="none" w:sz="0" w:space="0" w:color="auto"/>
          </w:divBdr>
          <w:divsChild>
            <w:div w:id="95835168">
              <w:marLeft w:val="0"/>
              <w:marRight w:val="0"/>
              <w:marTop w:val="0"/>
              <w:marBottom w:val="0"/>
              <w:divBdr>
                <w:top w:val="none" w:sz="0" w:space="0" w:color="auto"/>
                <w:left w:val="none" w:sz="0" w:space="0" w:color="auto"/>
                <w:bottom w:val="none" w:sz="0" w:space="0" w:color="auto"/>
                <w:right w:val="none" w:sz="0" w:space="0" w:color="auto"/>
              </w:divBdr>
              <w:divsChild>
                <w:div w:id="1967739740">
                  <w:marLeft w:val="0"/>
                  <w:marRight w:val="0"/>
                  <w:marTop w:val="0"/>
                  <w:marBottom w:val="0"/>
                  <w:divBdr>
                    <w:top w:val="none" w:sz="0" w:space="0" w:color="auto"/>
                    <w:left w:val="none" w:sz="0" w:space="0" w:color="auto"/>
                    <w:bottom w:val="none" w:sz="0" w:space="0" w:color="auto"/>
                    <w:right w:val="none" w:sz="0" w:space="0" w:color="auto"/>
                  </w:divBdr>
                  <w:divsChild>
                    <w:div w:id="582643142">
                      <w:marLeft w:val="0"/>
                      <w:marRight w:val="0"/>
                      <w:marTop w:val="0"/>
                      <w:marBottom w:val="0"/>
                      <w:divBdr>
                        <w:top w:val="none" w:sz="0" w:space="0" w:color="auto"/>
                        <w:left w:val="none" w:sz="0" w:space="0" w:color="auto"/>
                        <w:bottom w:val="none" w:sz="0" w:space="0" w:color="auto"/>
                        <w:right w:val="none" w:sz="0" w:space="0" w:color="auto"/>
                      </w:divBdr>
                      <w:divsChild>
                        <w:div w:id="303894430">
                          <w:marLeft w:val="0"/>
                          <w:marRight w:val="0"/>
                          <w:marTop w:val="0"/>
                          <w:marBottom w:val="0"/>
                          <w:divBdr>
                            <w:top w:val="none" w:sz="0" w:space="0" w:color="auto"/>
                            <w:left w:val="none" w:sz="0" w:space="0" w:color="auto"/>
                            <w:bottom w:val="none" w:sz="0" w:space="0" w:color="auto"/>
                            <w:right w:val="none" w:sz="0" w:space="0" w:color="auto"/>
                          </w:divBdr>
                          <w:divsChild>
                            <w:div w:id="909390422">
                              <w:marLeft w:val="0"/>
                              <w:marRight w:val="0"/>
                              <w:marTop w:val="0"/>
                              <w:marBottom w:val="0"/>
                              <w:divBdr>
                                <w:top w:val="none" w:sz="0" w:space="0" w:color="auto"/>
                                <w:left w:val="none" w:sz="0" w:space="0" w:color="auto"/>
                                <w:bottom w:val="none" w:sz="0" w:space="0" w:color="auto"/>
                                <w:right w:val="none" w:sz="0" w:space="0" w:color="auto"/>
                              </w:divBdr>
                              <w:divsChild>
                                <w:div w:id="1519854356">
                                  <w:marLeft w:val="0"/>
                                  <w:marRight w:val="0"/>
                                  <w:marTop w:val="0"/>
                                  <w:marBottom w:val="0"/>
                                  <w:divBdr>
                                    <w:top w:val="none" w:sz="0" w:space="0" w:color="auto"/>
                                    <w:left w:val="none" w:sz="0" w:space="0" w:color="auto"/>
                                    <w:bottom w:val="none" w:sz="0" w:space="0" w:color="auto"/>
                                    <w:right w:val="none" w:sz="0" w:space="0" w:color="auto"/>
                                  </w:divBdr>
                                </w:div>
                              </w:divsChild>
                            </w:div>
                            <w:div w:id="355667092">
                              <w:marLeft w:val="0"/>
                              <w:marRight w:val="0"/>
                              <w:marTop w:val="0"/>
                              <w:marBottom w:val="0"/>
                              <w:divBdr>
                                <w:top w:val="none" w:sz="0" w:space="0" w:color="auto"/>
                                <w:left w:val="none" w:sz="0" w:space="0" w:color="auto"/>
                                <w:bottom w:val="none" w:sz="0" w:space="0" w:color="auto"/>
                                <w:right w:val="none" w:sz="0" w:space="0" w:color="auto"/>
                              </w:divBdr>
                              <w:divsChild>
                                <w:div w:id="295718921">
                                  <w:marLeft w:val="0"/>
                                  <w:marRight w:val="0"/>
                                  <w:marTop w:val="0"/>
                                  <w:marBottom w:val="0"/>
                                  <w:divBdr>
                                    <w:top w:val="none" w:sz="0" w:space="0" w:color="auto"/>
                                    <w:left w:val="none" w:sz="0" w:space="0" w:color="auto"/>
                                    <w:bottom w:val="none" w:sz="0" w:space="0" w:color="auto"/>
                                    <w:right w:val="none" w:sz="0" w:space="0" w:color="auto"/>
                                  </w:divBdr>
                                </w:div>
                              </w:divsChild>
                            </w:div>
                            <w:div w:id="907764096">
                              <w:marLeft w:val="0"/>
                              <w:marRight w:val="0"/>
                              <w:marTop w:val="0"/>
                              <w:marBottom w:val="0"/>
                              <w:divBdr>
                                <w:top w:val="none" w:sz="0" w:space="0" w:color="auto"/>
                                <w:left w:val="none" w:sz="0" w:space="0" w:color="auto"/>
                                <w:bottom w:val="none" w:sz="0" w:space="0" w:color="auto"/>
                                <w:right w:val="none" w:sz="0" w:space="0" w:color="auto"/>
                              </w:divBdr>
                              <w:divsChild>
                                <w:div w:id="5259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088727">
          <w:marLeft w:val="0"/>
          <w:marRight w:val="0"/>
          <w:marTop w:val="0"/>
          <w:marBottom w:val="600"/>
          <w:divBdr>
            <w:top w:val="none" w:sz="0" w:space="0" w:color="auto"/>
            <w:left w:val="none" w:sz="0" w:space="0" w:color="auto"/>
            <w:bottom w:val="none" w:sz="0" w:space="0" w:color="auto"/>
            <w:right w:val="none" w:sz="0" w:space="0" w:color="auto"/>
          </w:divBdr>
          <w:divsChild>
            <w:div w:id="1734621342">
              <w:marLeft w:val="0"/>
              <w:marRight w:val="0"/>
              <w:marTop w:val="0"/>
              <w:marBottom w:val="0"/>
              <w:divBdr>
                <w:top w:val="none" w:sz="0" w:space="0" w:color="auto"/>
                <w:left w:val="none" w:sz="0" w:space="0" w:color="auto"/>
                <w:bottom w:val="none" w:sz="0" w:space="0" w:color="auto"/>
                <w:right w:val="none" w:sz="0" w:space="0" w:color="auto"/>
              </w:divBdr>
              <w:divsChild>
                <w:div w:id="1693533105">
                  <w:marLeft w:val="0"/>
                  <w:marRight w:val="0"/>
                  <w:marTop w:val="0"/>
                  <w:marBottom w:val="0"/>
                  <w:divBdr>
                    <w:top w:val="none" w:sz="0" w:space="0" w:color="auto"/>
                    <w:left w:val="none" w:sz="0" w:space="0" w:color="auto"/>
                    <w:bottom w:val="none" w:sz="0" w:space="0" w:color="auto"/>
                    <w:right w:val="none" w:sz="0" w:space="0" w:color="auto"/>
                  </w:divBdr>
                  <w:divsChild>
                    <w:div w:id="14850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81994">
          <w:marLeft w:val="0"/>
          <w:marRight w:val="0"/>
          <w:marTop w:val="0"/>
          <w:marBottom w:val="600"/>
          <w:divBdr>
            <w:top w:val="none" w:sz="0" w:space="0" w:color="auto"/>
            <w:left w:val="none" w:sz="0" w:space="0" w:color="auto"/>
            <w:bottom w:val="none" w:sz="0" w:space="0" w:color="auto"/>
            <w:right w:val="none" w:sz="0" w:space="0" w:color="auto"/>
          </w:divBdr>
          <w:divsChild>
            <w:div w:id="1951545782">
              <w:marLeft w:val="0"/>
              <w:marRight w:val="0"/>
              <w:marTop w:val="0"/>
              <w:marBottom w:val="0"/>
              <w:divBdr>
                <w:top w:val="none" w:sz="0" w:space="0" w:color="auto"/>
                <w:left w:val="none" w:sz="0" w:space="0" w:color="auto"/>
                <w:bottom w:val="none" w:sz="0" w:space="0" w:color="auto"/>
                <w:right w:val="none" w:sz="0" w:space="0" w:color="auto"/>
              </w:divBdr>
              <w:divsChild>
                <w:div w:id="1312557176">
                  <w:marLeft w:val="0"/>
                  <w:marRight w:val="0"/>
                  <w:marTop w:val="0"/>
                  <w:marBottom w:val="0"/>
                  <w:divBdr>
                    <w:top w:val="none" w:sz="0" w:space="0" w:color="auto"/>
                    <w:left w:val="none" w:sz="0" w:space="0" w:color="auto"/>
                    <w:bottom w:val="none" w:sz="0" w:space="0" w:color="auto"/>
                    <w:right w:val="none" w:sz="0" w:space="0" w:color="auto"/>
                  </w:divBdr>
                  <w:divsChild>
                    <w:div w:id="665548433">
                      <w:marLeft w:val="0"/>
                      <w:marRight w:val="0"/>
                      <w:marTop w:val="0"/>
                      <w:marBottom w:val="0"/>
                      <w:divBdr>
                        <w:top w:val="none" w:sz="0" w:space="0" w:color="auto"/>
                        <w:left w:val="none" w:sz="0" w:space="0" w:color="auto"/>
                        <w:bottom w:val="none" w:sz="0" w:space="0" w:color="auto"/>
                        <w:right w:val="none" w:sz="0" w:space="0" w:color="auto"/>
                      </w:divBdr>
                      <w:divsChild>
                        <w:div w:id="151988588">
                          <w:marLeft w:val="0"/>
                          <w:marRight w:val="0"/>
                          <w:marTop w:val="0"/>
                          <w:marBottom w:val="0"/>
                          <w:divBdr>
                            <w:top w:val="none" w:sz="0" w:space="0" w:color="auto"/>
                            <w:left w:val="none" w:sz="0" w:space="0" w:color="auto"/>
                            <w:bottom w:val="none" w:sz="0" w:space="0" w:color="auto"/>
                            <w:right w:val="none" w:sz="0" w:space="0" w:color="auto"/>
                          </w:divBdr>
                          <w:divsChild>
                            <w:div w:id="1722826125">
                              <w:marLeft w:val="0"/>
                              <w:marRight w:val="0"/>
                              <w:marTop w:val="0"/>
                              <w:marBottom w:val="0"/>
                              <w:divBdr>
                                <w:top w:val="none" w:sz="0" w:space="0" w:color="auto"/>
                                <w:left w:val="none" w:sz="0" w:space="0" w:color="auto"/>
                                <w:bottom w:val="none" w:sz="0" w:space="0" w:color="auto"/>
                                <w:right w:val="none" w:sz="0" w:space="0" w:color="auto"/>
                              </w:divBdr>
                              <w:divsChild>
                                <w:div w:id="955599760">
                                  <w:marLeft w:val="0"/>
                                  <w:marRight w:val="0"/>
                                  <w:marTop w:val="0"/>
                                  <w:marBottom w:val="0"/>
                                  <w:divBdr>
                                    <w:top w:val="none" w:sz="0" w:space="0" w:color="auto"/>
                                    <w:left w:val="none" w:sz="0" w:space="0" w:color="auto"/>
                                    <w:bottom w:val="none" w:sz="0" w:space="0" w:color="auto"/>
                                    <w:right w:val="none" w:sz="0" w:space="0" w:color="auto"/>
                                  </w:divBdr>
                                </w:div>
                              </w:divsChild>
                            </w:div>
                            <w:div w:id="2018606604">
                              <w:marLeft w:val="0"/>
                              <w:marRight w:val="0"/>
                              <w:marTop w:val="0"/>
                              <w:marBottom w:val="0"/>
                              <w:divBdr>
                                <w:top w:val="none" w:sz="0" w:space="0" w:color="auto"/>
                                <w:left w:val="none" w:sz="0" w:space="0" w:color="auto"/>
                                <w:bottom w:val="none" w:sz="0" w:space="0" w:color="auto"/>
                                <w:right w:val="none" w:sz="0" w:space="0" w:color="auto"/>
                              </w:divBdr>
                              <w:divsChild>
                                <w:div w:id="1991058117">
                                  <w:marLeft w:val="0"/>
                                  <w:marRight w:val="0"/>
                                  <w:marTop w:val="0"/>
                                  <w:marBottom w:val="0"/>
                                  <w:divBdr>
                                    <w:top w:val="none" w:sz="0" w:space="0" w:color="auto"/>
                                    <w:left w:val="none" w:sz="0" w:space="0" w:color="auto"/>
                                    <w:bottom w:val="none" w:sz="0" w:space="0" w:color="auto"/>
                                    <w:right w:val="none" w:sz="0" w:space="0" w:color="auto"/>
                                  </w:divBdr>
                                </w:div>
                              </w:divsChild>
                            </w:div>
                            <w:div w:id="1641111442">
                              <w:marLeft w:val="0"/>
                              <w:marRight w:val="0"/>
                              <w:marTop w:val="0"/>
                              <w:marBottom w:val="0"/>
                              <w:divBdr>
                                <w:top w:val="none" w:sz="0" w:space="0" w:color="auto"/>
                                <w:left w:val="none" w:sz="0" w:space="0" w:color="auto"/>
                                <w:bottom w:val="none" w:sz="0" w:space="0" w:color="auto"/>
                                <w:right w:val="none" w:sz="0" w:space="0" w:color="auto"/>
                              </w:divBdr>
                              <w:divsChild>
                                <w:div w:id="10474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112923">
          <w:marLeft w:val="0"/>
          <w:marRight w:val="0"/>
          <w:marTop w:val="0"/>
          <w:marBottom w:val="600"/>
          <w:divBdr>
            <w:top w:val="none" w:sz="0" w:space="0" w:color="auto"/>
            <w:left w:val="none" w:sz="0" w:space="0" w:color="auto"/>
            <w:bottom w:val="none" w:sz="0" w:space="0" w:color="auto"/>
            <w:right w:val="none" w:sz="0" w:space="0" w:color="auto"/>
          </w:divBdr>
          <w:divsChild>
            <w:div w:id="1762993083">
              <w:marLeft w:val="0"/>
              <w:marRight w:val="0"/>
              <w:marTop w:val="0"/>
              <w:marBottom w:val="0"/>
              <w:divBdr>
                <w:top w:val="none" w:sz="0" w:space="0" w:color="auto"/>
                <w:left w:val="none" w:sz="0" w:space="0" w:color="auto"/>
                <w:bottom w:val="none" w:sz="0" w:space="0" w:color="auto"/>
                <w:right w:val="none" w:sz="0" w:space="0" w:color="auto"/>
              </w:divBdr>
              <w:divsChild>
                <w:div w:id="237446556">
                  <w:marLeft w:val="0"/>
                  <w:marRight w:val="0"/>
                  <w:marTop w:val="0"/>
                  <w:marBottom w:val="0"/>
                  <w:divBdr>
                    <w:top w:val="none" w:sz="0" w:space="0" w:color="auto"/>
                    <w:left w:val="none" w:sz="0" w:space="0" w:color="auto"/>
                    <w:bottom w:val="none" w:sz="0" w:space="0" w:color="auto"/>
                    <w:right w:val="none" w:sz="0" w:space="0" w:color="auto"/>
                  </w:divBdr>
                  <w:divsChild>
                    <w:div w:id="3657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735">
          <w:marLeft w:val="0"/>
          <w:marRight w:val="0"/>
          <w:marTop w:val="0"/>
          <w:marBottom w:val="600"/>
          <w:divBdr>
            <w:top w:val="none" w:sz="0" w:space="0" w:color="auto"/>
            <w:left w:val="none" w:sz="0" w:space="0" w:color="auto"/>
            <w:bottom w:val="none" w:sz="0" w:space="0" w:color="auto"/>
            <w:right w:val="none" w:sz="0" w:space="0" w:color="auto"/>
          </w:divBdr>
          <w:divsChild>
            <w:div w:id="1613629097">
              <w:marLeft w:val="0"/>
              <w:marRight w:val="0"/>
              <w:marTop w:val="0"/>
              <w:marBottom w:val="0"/>
              <w:divBdr>
                <w:top w:val="none" w:sz="0" w:space="0" w:color="auto"/>
                <w:left w:val="none" w:sz="0" w:space="0" w:color="auto"/>
                <w:bottom w:val="none" w:sz="0" w:space="0" w:color="auto"/>
                <w:right w:val="none" w:sz="0" w:space="0" w:color="auto"/>
              </w:divBdr>
              <w:divsChild>
                <w:div w:id="2131580763">
                  <w:marLeft w:val="0"/>
                  <w:marRight w:val="0"/>
                  <w:marTop w:val="0"/>
                  <w:marBottom w:val="0"/>
                  <w:divBdr>
                    <w:top w:val="none" w:sz="0" w:space="0" w:color="auto"/>
                    <w:left w:val="none" w:sz="0" w:space="0" w:color="auto"/>
                    <w:bottom w:val="none" w:sz="0" w:space="0" w:color="auto"/>
                    <w:right w:val="none" w:sz="0" w:space="0" w:color="auto"/>
                  </w:divBdr>
                  <w:divsChild>
                    <w:div w:id="2071415970">
                      <w:marLeft w:val="0"/>
                      <w:marRight w:val="0"/>
                      <w:marTop w:val="0"/>
                      <w:marBottom w:val="0"/>
                      <w:divBdr>
                        <w:top w:val="none" w:sz="0" w:space="0" w:color="auto"/>
                        <w:left w:val="none" w:sz="0" w:space="0" w:color="auto"/>
                        <w:bottom w:val="none" w:sz="0" w:space="0" w:color="auto"/>
                        <w:right w:val="none" w:sz="0" w:space="0" w:color="auto"/>
                      </w:divBdr>
                      <w:divsChild>
                        <w:div w:id="1499492653">
                          <w:marLeft w:val="0"/>
                          <w:marRight w:val="0"/>
                          <w:marTop w:val="0"/>
                          <w:marBottom w:val="0"/>
                          <w:divBdr>
                            <w:top w:val="none" w:sz="0" w:space="0" w:color="auto"/>
                            <w:left w:val="none" w:sz="0" w:space="0" w:color="auto"/>
                            <w:bottom w:val="none" w:sz="0" w:space="0" w:color="auto"/>
                            <w:right w:val="none" w:sz="0" w:space="0" w:color="auto"/>
                          </w:divBdr>
                          <w:divsChild>
                            <w:div w:id="354886656">
                              <w:marLeft w:val="0"/>
                              <w:marRight w:val="0"/>
                              <w:marTop w:val="0"/>
                              <w:marBottom w:val="0"/>
                              <w:divBdr>
                                <w:top w:val="none" w:sz="0" w:space="0" w:color="auto"/>
                                <w:left w:val="none" w:sz="0" w:space="0" w:color="auto"/>
                                <w:bottom w:val="none" w:sz="0" w:space="0" w:color="auto"/>
                                <w:right w:val="none" w:sz="0" w:space="0" w:color="auto"/>
                              </w:divBdr>
                              <w:divsChild>
                                <w:div w:id="2134328959">
                                  <w:marLeft w:val="0"/>
                                  <w:marRight w:val="0"/>
                                  <w:marTop w:val="0"/>
                                  <w:marBottom w:val="0"/>
                                  <w:divBdr>
                                    <w:top w:val="none" w:sz="0" w:space="0" w:color="auto"/>
                                    <w:left w:val="none" w:sz="0" w:space="0" w:color="auto"/>
                                    <w:bottom w:val="none" w:sz="0" w:space="0" w:color="auto"/>
                                    <w:right w:val="none" w:sz="0" w:space="0" w:color="auto"/>
                                  </w:divBdr>
                                </w:div>
                              </w:divsChild>
                            </w:div>
                            <w:div w:id="1954438191">
                              <w:marLeft w:val="0"/>
                              <w:marRight w:val="0"/>
                              <w:marTop w:val="0"/>
                              <w:marBottom w:val="0"/>
                              <w:divBdr>
                                <w:top w:val="none" w:sz="0" w:space="0" w:color="auto"/>
                                <w:left w:val="none" w:sz="0" w:space="0" w:color="auto"/>
                                <w:bottom w:val="none" w:sz="0" w:space="0" w:color="auto"/>
                                <w:right w:val="none" w:sz="0" w:space="0" w:color="auto"/>
                              </w:divBdr>
                              <w:divsChild>
                                <w:div w:id="478959355">
                                  <w:marLeft w:val="0"/>
                                  <w:marRight w:val="0"/>
                                  <w:marTop w:val="0"/>
                                  <w:marBottom w:val="0"/>
                                  <w:divBdr>
                                    <w:top w:val="none" w:sz="0" w:space="0" w:color="auto"/>
                                    <w:left w:val="none" w:sz="0" w:space="0" w:color="auto"/>
                                    <w:bottom w:val="none" w:sz="0" w:space="0" w:color="auto"/>
                                    <w:right w:val="none" w:sz="0" w:space="0" w:color="auto"/>
                                  </w:divBdr>
                                </w:div>
                              </w:divsChild>
                            </w:div>
                            <w:div w:id="120391529">
                              <w:marLeft w:val="0"/>
                              <w:marRight w:val="0"/>
                              <w:marTop w:val="0"/>
                              <w:marBottom w:val="0"/>
                              <w:divBdr>
                                <w:top w:val="none" w:sz="0" w:space="0" w:color="auto"/>
                                <w:left w:val="none" w:sz="0" w:space="0" w:color="auto"/>
                                <w:bottom w:val="none" w:sz="0" w:space="0" w:color="auto"/>
                                <w:right w:val="none" w:sz="0" w:space="0" w:color="auto"/>
                              </w:divBdr>
                              <w:divsChild>
                                <w:div w:id="134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888278">
          <w:marLeft w:val="0"/>
          <w:marRight w:val="0"/>
          <w:marTop w:val="0"/>
          <w:marBottom w:val="600"/>
          <w:divBdr>
            <w:top w:val="none" w:sz="0" w:space="0" w:color="auto"/>
            <w:left w:val="none" w:sz="0" w:space="0" w:color="auto"/>
            <w:bottom w:val="none" w:sz="0" w:space="0" w:color="auto"/>
            <w:right w:val="none" w:sz="0" w:space="0" w:color="auto"/>
          </w:divBdr>
          <w:divsChild>
            <w:div w:id="581380230">
              <w:marLeft w:val="0"/>
              <w:marRight w:val="0"/>
              <w:marTop w:val="0"/>
              <w:marBottom w:val="0"/>
              <w:divBdr>
                <w:top w:val="none" w:sz="0" w:space="0" w:color="auto"/>
                <w:left w:val="none" w:sz="0" w:space="0" w:color="auto"/>
                <w:bottom w:val="none" w:sz="0" w:space="0" w:color="auto"/>
                <w:right w:val="none" w:sz="0" w:space="0" w:color="auto"/>
              </w:divBdr>
              <w:divsChild>
                <w:div w:id="256602464">
                  <w:marLeft w:val="0"/>
                  <w:marRight w:val="0"/>
                  <w:marTop w:val="0"/>
                  <w:marBottom w:val="0"/>
                  <w:divBdr>
                    <w:top w:val="none" w:sz="0" w:space="0" w:color="auto"/>
                    <w:left w:val="none" w:sz="0" w:space="0" w:color="auto"/>
                    <w:bottom w:val="none" w:sz="0" w:space="0" w:color="auto"/>
                    <w:right w:val="none" w:sz="0" w:space="0" w:color="auto"/>
                  </w:divBdr>
                  <w:divsChild>
                    <w:div w:id="518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5359">
          <w:marLeft w:val="0"/>
          <w:marRight w:val="0"/>
          <w:marTop w:val="0"/>
          <w:marBottom w:val="600"/>
          <w:divBdr>
            <w:top w:val="none" w:sz="0" w:space="0" w:color="auto"/>
            <w:left w:val="none" w:sz="0" w:space="0" w:color="auto"/>
            <w:bottom w:val="none" w:sz="0" w:space="0" w:color="auto"/>
            <w:right w:val="none" w:sz="0" w:space="0" w:color="auto"/>
          </w:divBdr>
          <w:divsChild>
            <w:div w:id="616136042">
              <w:marLeft w:val="0"/>
              <w:marRight w:val="0"/>
              <w:marTop w:val="0"/>
              <w:marBottom w:val="0"/>
              <w:divBdr>
                <w:top w:val="none" w:sz="0" w:space="0" w:color="auto"/>
                <w:left w:val="none" w:sz="0" w:space="0" w:color="auto"/>
                <w:bottom w:val="none" w:sz="0" w:space="0" w:color="auto"/>
                <w:right w:val="none" w:sz="0" w:space="0" w:color="auto"/>
              </w:divBdr>
              <w:divsChild>
                <w:div w:id="1830167312">
                  <w:marLeft w:val="0"/>
                  <w:marRight w:val="0"/>
                  <w:marTop w:val="0"/>
                  <w:marBottom w:val="0"/>
                  <w:divBdr>
                    <w:top w:val="none" w:sz="0" w:space="0" w:color="auto"/>
                    <w:left w:val="none" w:sz="0" w:space="0" w:color="auto"/>
                    <w:bottom w:val="none" w:sz="0" w:space="0" w:color="auto"/>
                    <w:right w:val="none" w:sz="0" w:space="0" w:color="auto"/>
                  </w:divBdr>
                  <w:divsChild>
                    <w:div w:id="1794326348">
                      <w:marLeft w:val="0"/>
                      <w:marRight w:val="0"/>
                      <w:marTop w:val="0"/>
                      <w:marBottom w:val="0"/>
                      <w:divBdr>
                        <w:top w:val="none" w:sz="0" w:space="0" w:color="auto"/>
                        <w:left w:val="none" w:sz="0" w:space="0" w:color="auto"/>
                        <w:bottom w:val="none" w:sz="0" w:space="0" w:color="auto"/>
                        <w:right w:val="none" w:sz="0" w:space="0" w:color="auto"/>
                      </w:divBdr>
                      <w:divsChild>
                        <w:div w:id="102697704">
                          <w:marLeft w:val="0"/>
                          <w:marRight w:val="0"/>
                          <w:marTop w:val="0"/>
                          <w:marBottom w:val="0"/>
                          <w:divBdr>
                            <w:top w:val="none" w:sz="0" w:space="0" w:color="auto"/>
                            <w:left w:val="none" w:sz="0" w:space="0" w:color="auto"/>
                            <w:bottom w:val="none" w:sz="0" w:space="0" w:color="auto"/>
                            <w:right w:val="none" w:sz="0" w:space="0" w:color="auto"/>
                          </w:divBdr>
                          <w:divsChild>
                            <w:div w:id="1819301303">
                              <w:marLeft w:val="0"/>
                              <w:marRight w:val="0"/>
                              <w:marTop w:val="0"/>
                              <w:marBottom w:val="0"/>
                              <w:divBdr>
                                <w:top w:val="none" w:sz="0" w:space="0" w:color="auto"/>
                                <w:left w:val="none" w:sz="0" w:space="0" w:color="auto"/>
                                <w:bottom w:val="none" w:sz="0" w:space="0" w:color="auto"/>
                                <w:right w:val="none" w:sz="0" w:space="0" w:color="auto"/>
                              </w:divBdr>
                              <w:divsChild>
                                <w:div w:id="1126462118">
                                  <w:marLeft w:val="0"/>
                                  <w:marRight w:val="0"/>
                                  <w:marTop w:val="0"/>
                                  <w:marBottom w:val="0"/>
                                  <w:divBdr>
                                    <w:top w:val="none" w:sz="0" w:space="0" w:color="auto"/>
                                    <w:left w:val="none" w:sz="0" w:space="0" w:color="auto"/>
                                    <w:bottom w:val="none" w:sz="0" w:space="0" w:color="auto"/>
                                    <w:right w:val="none" w:sz="0" w:space="0" w:color="auto"/>
                                  </w:divBdr>
                                </w:div>
                              </w:divsChild>
                            </w:div>
                            <w:div w:id="1938097269">
                              <w:marLeft w:val="0"/>
                              <w:marRight w:val="0"/>
                              <w:marTop w:val="0"/>
                              <w:marBottom w:val="0"/>
                              <w:divBdr>
                                <w:top w:val="none" w:sz="0" w:space="0" w:color="auto"/>
                                <w:left w:val="none" w:sz="0" w:space="0" w:color="auto"/>
                                <w:bottom w:val="none" w:sz="0" w:space="0" w:color="auto"/>
                                <w:right w:val="none" w:sz="0" w:space="0" w:color="auto"/>
                              </w:divBdr>
                              <w:divsChild>
                                <w:div w:id="1965966217">
                                  <w:marLeft w:val="0"/>
                                  <w:marRight w:val="0"/>
                                  <w:marTop w:val="0"/>
                                  <w:marBottom w:val="0"/>
                                  <w:divBdr>
                                    <w:top w:val="none" w:sz="0" w:space="0" w:color="auto"/>
                                    <w:left w:val="none" w:sz="0" w:space="0" w:color="auto"/>
                                    <w:bottom w:val="none" w:sz="0" w:space="0" w:color="auto"/>
                                    <w:right w:val="none" w:sz="0" w:space="0" w:color="auto"/>
                                  </w:divBdr>
                                </w:div>
                              </w:divsChild>
                            </w:div>
                            <w:div w:id="840243465">
                              <w:marLeft w:val="0"/>
                              <w:marRight w:val="0"/>
                              <w:marTop w:val="0"/>
                              <w:marBottom w:val="0"/>
                              <w:divBdr>
                                <w:top w:val="none" w:sz="0" w:space="0" w:color="auto"/>
                                <w:left w:val="none" w:sz="0" w:space="0" w:color="auto"/>
                                <w:bottom w:val="none" w:sz="0" w:space="0" w:color="auto"/>
                                <w:right w:val="none" w:sz="0" w:space="0" w:color="auto"/>
                              </w:divBdr>
                              <w:divsChild>
                                <w:div w:id="2662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14668">
          <w:marLeft w:val="0"/>
          <w:marRight w:val="0"/>
          <w:marTop w:val="0"/>
          <w:marBottom w:val="600"/>
          <w:divBdr>
            <w:top w:val="none" w:sz="0" w:space="0" w:color="auto"/>
            <w:left w:val="none" w:sz="0" w:space="0" w:color="auto"/>
            <w:bottom w:val="none" w:sz="0" w:space="0" w:color="auto"/>
            <w:right w:val="none" w:sz="0" w:space="0" w:color="auto"/>
          </w:divBdr>
          <w:divsChild>
            <w:div w:id="235096330">
              <w:marLeft w:val="0"/>
              <w:marRight w:val="0"/>
              <w:marTop w:val="0"/>
              <w:marBottom w:val="0"/>
              <w:divBdr>
                <w:top w:val="none" w:sz="0" w:space="0" w:color="auto"/>
                <w:left w:val="none" w:sz="0" w:space="0" w:color="auto"/>
                <w:bottom w:val="none" w:sz="0" w:space="0" w:color="auto"/>
                <w:right w:val="none" w:sz="0" w:space="0" w:color="auto"/>
              </w:divBdr>
              <w:divsChild>
                <w:div w:id="235014562">
                  <w:marLeft w:val="0"/>
                  <w:marRight w:val="0"/>
                  <w:marTop w:val="0"/>
                  <w:marBottom w:val="0"/>
                  <w:divBdr>
                    <w:top w:val="none" w:sz="0" w:space="0" w:color="auto"/>
                    <w:left w:val="none" w:sz="0" w:space="0" w:color="auto"/>
                    <w:bottom w:val="none" w:sz="0" w:space="0" w:color="auto"/>
                    <w:right w:val="none" w:sz="0" w:space="0" w:color="auto"/>
                  </w:divBdr>
                  <w:divsChild>
                    <w:div w:id="15176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9241">
          <w:marLeft w:val="0"/>
          <w:marRight w:val="0"/>
          <w:marTop w:val="0"/>
          <w:marBottom w:val="600"/>
          <w:divBdr>
            <w:top w:val="none" w:sz="0" w:space="0" w:color="auto"/>
            <w:left w:val="none" w:sz="0" w:space="0" w:color="auto"/>
            <w:bottom w:val="none" w:sz="0" w:space="0" w:color="auto"/>
            <w:right w:val="none" w:sz="0" w:space="0" w:color="auto"/>
          </w:divBdr>
          <w:divsChild>
            <w:div w:id="413554046">
              <w:marLeft w:val="0"/>
              <w:marRight w:val="0"/>
              <w:marTop w:val="0"/>
              <w:marBottom w:val="0"/>
              <w:divBdr>
                <w:top w:val="none" w:sz="0" w:space="0" w:color="auto"/>
                <w:left w:val="none" w:sz="0" w:space="0" w:color="auto"/>
                <w:bottom w:val="none" w:sz="0" w:space="0" w:color="auto"/>
                <w:right w:val="none" w:sz="0" w:space="0" w:color="auto"/>
              </w:divBdr>
              <w:divsChild>
                <w:div w:id="17586546">
                  <w:marLeft w:val="0"/>
                  <w:marRight w:val="0"/>
                  <w:marTop w:val="0"/>
                  <w:marBottom w:val="0"/>
                  <w:divBdr>
                    <w:top w:val="none" w:sz="0" w:space="0" w:color="auto"/>
                    <w:left w:val="none" w:sz="0" w:space="0" w:color="auto"/>
                    <w:bottom w:val="none" w:sz="0" w:space="0" w:color="auto"/>
                    <w:right w:val="none" w:sz="0" w:space="0" w:color="auto"/>
                  </w:divBdr>
                  <w:divsChild>
                    <w:div w:id="61309440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80278738">
          <w:marLeft w:val="0"/>
          <w:marRight w:val="0"/>
          <w:marTop w:val="0"/>
          <w:marBottom w:val="600"/>
          <w:divBdr>
            <w:top w:val="none" w:sz="0" w:space="0" w:color="auto"/>
            <w:left w:val="none" w:sz="0" w:space="0" w:color="auto"/>
            <w:bottom w:val="none" w:sz="0" w:space="0" w:color="auto"/>
            <w:right w:val="none" w:sz="0" w:space="0" w:color="auto"/>
          </w:divBdr>
          <w:divsChild>
            <w:div w:id="619723501">
              <w:marLeft w:val="0"/>
              <w:marRight w:val="0"/>
              <w:marTop w:val="0"/>
              <w:marBottom w:val="0"/>
              <w:divBdr>
                <w:top w:val="none" w:sz="0" w:space="0" w:color="auto"/>
                <w:left w:val="none" w:sz="0" w:space="0" w:color="auto"/>
                <w:bottom w:val="none" w:sz="0" w:space="0" w:color="auto"/>
                <w:right w:val="none" w:sz="0" w:space="0" w:color="auto"/>
              </w:divBdr>
              <w:divsChild>
                <w:div w:id="1613900293">
                  <w:marLeft w:val="0"/>
                  <w:marRight w:val="0"/>
                  <w:marTop w:val="0"/>
                  <w:marBottom w:val="0"/>
                  <w:divBdr>
                    <w:top w:val="none" w:sz="0" w:space="0" w:color="auto"/>
                    <w:left w:val="none" w:sz="0" w:space="0" w:color="auto"/>
                    <w:bottom w:val="none" w:sz="0" w:space="0" w:color="auto"/>
                    <w:right w:val="none" w:sz="0" w:space="0" w:color="auto"/>
                  </w:divBdr>
                  <w:divsChild>
                    <w:div w:id="1577788351">
                      <w:marLeft w:val="0"/>
                      <w:marRight w:val="0"/>
                      <w:marTop w:val="0"/>
                      <w:marBottom w:val="0"/>
                      <w:divBdr>
                        <w:top w:val="none" w:sz="0" w:space="0" w:color="auto"/>
                        <w:left w:val="none" w:sz="0" w:space="0" w:color="auto"/>
                        <w:bottom w:val="none" w:sz="0" w:space="0" w:color="auto"/>
                        <w:right w:val="none" w:sz="0" w:space="0" w:color="auto"/>
                      </w:divBdr>
                      <w:divsChild>
                        <w:div w:id="1352292991">
                          <w:marLeft w:val="0"/>
                          <w:marRight w:val="0"/>
                          <w:marTop w:val="0"/>
                          <w:marBottom w:val="0"/>
                          <w:divBdr>
                            <w:top w:val="none" w:sz="0" w:space="0" w:color="auto"/>
                            <w:left w:val="none" w:sz="0" w:space="0" w:color="auto"/>
                            <w:bottom w:val="none" w:sz="0" w:space="0" w:color="auto"/>
                            <w:right w:val="none" w:sz="0" w:space="0" w:color="auto"/>
                          </w:divBdr>
                          <w:divsChild>
                            <w:div w:id="423691107">
                              <w:marLeft w:val="0"/>
                              <w:marRight w:val="0"/>
                              <w:marTop w:val="0"/>
                              <w:marBottom w:val="0"/>
                              <w:divBdr>
                                <w:top w:val="none" w:sz="0" w:space="0" w:color="auto"/>
                                <w:left w:val="none" w:sz="0" w:space="0" w:color="auto"/>
                                <w:bottom w:val="none" w:sz="0" w:space="0" w:color="auto"/>
                                <w:right w:val="none" w:sz="0" w:space="0" w:color="auto"/>
                              </w:divBdr>
                              <w:divsChild>
                                <w:div w:id="821771786">
                                  <w:marLeft w:val="0"/>
                                  <w:marRight w:val="0"/>
                                  <w:marTop w:val="0"/>
                                  <w:marBottom w:val="0"/>
                                  <w:divBdr>
                                    <w:top w:val="none" w:sz="0" w:space="0" w:color="auto"/>
                                    <w:left w:val="none" w:sz="0" w:space="0" w:color="auto"/>
                                    <w:bottom w:val="none" w:sz="0" w:space="0" w:color="auto"/>
                                    <w:right w:val="none" w:sz="0" w:space="0" w:color="auto"/>
                                  </w:divBdr>
                                </w:div>
                              </w:divsChild>
                            </w:div>
                            <w:div w:id="58210429">
                              <w:marLeft w:val="0"/>
                              <w:marRight w:val="0"/>
                              <w:marTop w:val="0"/>
                              <w:marBottom w:val="0"/>
                              <w:divBdr>
                                <w:top w:val="none" w:sz="0" w:space="0" w:color="auto"/>
                                <w:left w:val="none" w:sz="0" w:space="0" w:color="auto"/>
                                <w:bottom w:val="none" w:sz="0" w:space="0" w:color="auto"/>
                                <w:right w:val="none" w:sz="0" w:space="0" w:color="auto"/>
                              </w:divBdr>
                              <w:divsChild>
                                <w:div w:id="2107267345">
                                  <w:marLeft w:val="0"/>
                                  <w:marRight w:val="0"/>
                                  <w:marTop w:val="0"/>
                                  <w:marBottom w:val="0"/>
                                  <w:divBdr>
                                    <w:top w:val="none" w:sz="0" w:space="0" w:color="auto"/>
                                    <w:left w:val="none" w:sz="0" w:space="0" w:color="auto"/>
                                    <w:bottom w:val="none" w:sz="0" w:space="0" w:color="auto"/>
                                    <w:right w:val="none" w:sz="0" w:space="0" w:color="auto"/>
                                  </w:divBdr>
                                </w:div>
                              </w:divsChild>
                            </w:div>
                            <w:div w:id="1634090854">
                              <w:marLeft w:val="0"/>
                              <w:marRight w:val="0"/>
                              <w:marTop w:val="0"/>
                              <w:marBottom w:val="0"/>
                              <w:divBdr>
                                <w:top w:val="none" w:sz="0" w:space="0" w:color="auto"/>
                                <w:left w:val="none" w:sz="0" w:space="0" w:color="auto"/>
                                <w:bottom w:val="none" w:sz="0" w:space="0" w:color="auto"/>
                                <w:right w:val="none" w:sz="0" w:space="0" w:color="auto"/>
                              </w:divBdr>
                              <w:divsChild>
                                <w:div w:id="5411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73301">
          <w:marLeft w:val="0"/>
          <w:marRight w:val="0"/>
          <w:marTop w:val="0"/>
          <w:marBottom w:val="600"/>
          <w:divBdr>
            <w:top w:val="none" w:sz="0" w:space="0" w:color="auto"/>
            <w:left w:val="none" w:sz="0" w:space="0" w:color="auto"/>
            <w:bottom w:val="none" w:sz="0" w:space="0" w:color="auto"/>
            <w:right w:val="none" w:sz="0" w:space="0" w:color="auto"/>
          </w:divBdr>
          <w:divsChild>
            <w:div w:id="712971693">
              <w:marLeft w:val="0"/>
              <w:marRight w:val="0"/>
              <w:marTop w:val="0"/>
              <w:marBottom w:val="0"/>
              <w:divBdr>
                <w:top w:val="none" w:sz="0" w:space="0" w:color="auto"/>
                <w:left w:val="none" w:sz="0" w:space="0" w:color="auto"/>
                <w:bottom w:val="none" w:sz="0" w:space="0" w:color="auto"/>
                <w:right w:val="none" w:sz="0" w:space="0" w:color="auto"/>
              </w:divBdr>
              <w:divsChild>
                <w:div w:id="412046229">
                  <w:marLeft w:val="0"/>
                  <w:marRight w:val="0"/>
                  <w:marTop w:val="0"/>
                  <w:marBottom w:val="0"/>
                  <w:divBdr>
                    <w:top w:val="none" w:sz="0" w:space="0" w:color="auto"/>
                    <w:left w:val="none" w:sz="0" w:space="0" w:color="auto"/>
                    <w:bottom w:val="none" w:sz="0" w:space="0" w:color="auto"/>
                    <w:right w:val="none" w:sz="0" w:space="0" w:color="auto"/>
                  </w:divBdr>
                  <w:divsChild>
                    <w:div w:id="2078817438">
                      <w:marLeft w:val="0"/>
                      <w:marRight w:val="0"/>
                      <w:marTop w:val="0"/>
                      <w:marBottom w:val="0"/>
                      <w:divBdr>
                        <w:top w:val="none" w:sz="0" w:space="0" w:color="auto"/>
                        <w:left w:val="none" w:sz="0" w:space="0" w:color="auto"/>
                        <w:bottom w:val="none" w:sz="0" w:space="0" w:color="auto"/>
                        <w:right w:val="none" w:sz="0" w:space="0" w:color="auto"/>
                      </w:divBdr>
                      <w:divsChild>
                        <w:div w:id="171141641">
                          <w:marLeft w:val="0"/>
                          <w:marRight w:val="0"/>
                          <w:marTop w:val="0"/>
                          <w:marBottom w:val="0"/>
                          <w:divBdr>
                            <w:top w:val="none" w:sz="0" w:space="0" w:color="auto"/>
                            <w:left w:val="none" w:sz="0" w:space="0" w:color="auto"/>
                            <w:bottom w:val="none" w:sz="0" w:space="0" w:color="auto"/>
                            <w:right w:val="none" w:sz="0" w:space="0" w:color="auto"/>
                          </w:divBdr>
                          <w:divsChild>
                            <w:div w:id="1658608999">
                              <w:marLeft w:val="0"/>
                              <w:marRight w:val="0"/>
                              <w:marTop w:val="0"/>
                              <w:marBottom w:val="0"/>
                              <w:divBdr>
                                <w:top w:val="none" w:sz="0" w:space="0" w:color="auto"/>
                                <w:left w:val="none" w:sz="0" w:space="0" w:color="auto"/>
                                <w:bottom w:val="none" w:sz="0" w:space="0" w:color="auto"/>
                                <w:right w:val="none" w:sz="0" w:space="0" w:color="auto"/>
                              </w:divBdr>
                              <w:divsChild>
                                <w:div w:id="435903710">
                                  <w:marLeft w:val="0"/>
                                  <w:marRight w:val="0"/>
                                  <w:marTop w:val="0"/>
                                  <w:marBottom w:val="0"/>
                                  <w:divBdr>
                                    <w:top w:val="none" w:sz="0" w:space="0" w:color="auto"/>
                                    <w:left w:val="none" w:sz="0" w:space="0" w:color="auto"/>
                                    <w:bottom w:val="none" w:sz="0" w:space="0" w:color="auto"/>
                                    <w:right w:val="none" w:sz="0" w:space="0" w:color="auto"/>
                                  </w:divBdr>
                                </w:div>
                              </w:divsChild>
                            </w:div>
                            <w:div w:id="889415131">
                              <w:marLeft w:val="0"/>
                              <w:marRight w:val="0"/>
                              <w:marTop w:val="0"/>
                              <w:marBottom w:val="0"/>
                              <w:divBdr>
                                <w:top w:val="none" w:sz="0" w:space="0" w:color="auto"/>
                                <w:left w:val="none" w:sz="0" w:space="0" w:color="auto"/>
                                <w:bottom w:val="none" w:sz="0" w:space="0" w:color="auto"/>
                                <w:right w:val="none" w:sz="0" w:space="0" w:color="auto"/>
                              </w:divBdr>
                              <w:divsChild>
                                <w:div w:id="1566182652">
                                  <w:marLeft w:val="0"/>
                                  <w:marRight w:val="0"/>
                                  <w:marTop w:val="0"/>
                                  <w:marBottom w:val="0"/>
                                  <w:divBdr>
                                    <w:top w:val="none" w:sz="0" w:space="0" w:color="auto"/>
                                    <w:left w:val="none" w:sz="0" w:space="0" w:color="auto"/>
                                    <w:bottom w:val="none" w:sz="0" w:space="0" w:color="auto"/>
                                    <w:right w:val="none" w:sz="0" w:space="0" w:color="auto"/>
                                  </w:divBdr>
                                </w:div>
                              </w:divsChild>
                            </w:div>
                            <w:div w:id="232400452">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78828">
          <w:marLeft w:val="0"/>
          <w:marRight w:val="0"/>
          <w:marTop w:val="0"/>
          <w:marBottom w:val="600"/>
          <w:divBdr>
            <w:top w:val="none" w:sz="0" w:space="0" w:color="auto"/>
            <w:left w:val="none" w:sz="0" w:space="0" w:color="auto"/>
            <w:bottom w:val="none" w:sz="0" w:space="0" w:color="auto"/>
            <w:right w:val="none" w:sz="0" w:space="0" w:color="auto"/>
          </w:divBdr>
          <w:divsChild>
            <w:div w:id="1661618049">
              <w:marLeft w:val="0"/>
              <w:marRight w:val="0"/>
              <w:marTop w:val="0"/>
              <w:marBottom w:val="0"/>
              <w:divBdr>
                <w:top w:val="none" w:sz="0" w:space="0" w:color="auto"/>
                <w:left w:val="none" w:sz="0" w:space="0" w:color="auto"/>
                <w:bottom w:val="none" w:sz="0" w:space="0" w:color="auto"/>
                <w:right w:val="none" w:sz="0" w:space="0" w:color="auto"/>
              </w:divBdr>
              <w:divsChild>
                <w:div w:id="197818139">
                  <w:marLeft w:val="0"/>
                  <w:marRight w:val="0"/>
                  <w:marTop w:val="0"/>
                  <w:marBottom w:val="0"/>
                  <w:divBdr>
                    <w:top w:val="none" w:sz="0" w:space="0" w:color="auto"/>
                    <w:left w:val="none" w:sz="0" w:space="0" w:color="auto"/>
                    <w:bottom w:val="none" w:sz="0" w:space="0" w:color="auto"/>
                    <w:right w:val="none" w:sz="0" w:space="0" w:color="auto"/>
                  </w:divBdr>
                  <w:divsChild>
                    <w:div w:id="20896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830">
          <w:marLeft w:val="0"/>
          <w:marRight w:val="0"/>
          <w:marTop w:val="0"/>
          <w:marBottom w:val="600"/>
          <w:divBdr>
            <w:top w:val="none" w:sz="0" w:space="0" w:color="auto"/>
            <w:left w:val="none" w:sz="0" w:space="0" w:color="auto"/>
            <w:bottom w:val="none" w:sz="0" w:space="0" w:color="auto"/>
            <w:right w:val="none" w:sz="0" w:space="0" w:color="auto"/>
          </w:divBdr>
          <w:divsChild>
            <w:div w:id="1192181975">
              <w:marLeft w:val="0"/>
              <w:marRight w:val="0"/>
              <w:marTop w:val="0"/>
              <w:marBottom w:val="0"/>
              <w:divBdr>
                <w:top w:val="none" w:sz="0" w:space="0" w:color="auto"/>
                <w:left w:val="none" w:sz="0" w:space="0" w:color="auto"/>
                <w:bottom w:val="none" w:sz="0" w:space="0" w:color="auto"/>
                <w:right w:val="none" w:sz="0" w:space="0" w:color="auto"/>
              </w:divBdr>
              <w:divsChild>
                <w:div w:id="1508979667">
                  <w:marLeft w:val="0"/>
                  <w:marRight w:val="0"/>
                  <w:marTop w:val="0"/>
                  <w:marBottom w:val="0"/>
                  <w:divBdr>
                    <w:top w:val="none" w:sz="0" w:space="0" w:color="auto"/>
                    <w:left w:val="none" w:sz="0" w:space="0" w:color="auto"/>
                    <w:bottom w:val="none" w:sz="0" w:space="0" w:color="auto"/>
                    <w:right w:val="none" w:sz="0" w:space="0" w:color="auto"/>
                  </w:divBdr>
                  <w:divsChild>
                    <w:div w:id="14898082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59199530">
          <w:marLeft w:val="0"/>
          <w:marRight w:val="0"/>
          <w:marTop w:val="0"/>
          <w:marBottom w:val="600"/>
          <w:divBdr>
            <w:top w:val="none" w:sz="0" w:space="0" w:color="auto"/>
            <w:left w:val="none" w:sz="0" w:space="0" w:color="auto"/>
            <w:bottom w:val="none" w:sz="0" w:space="0" w:color="auto"/>
            <w:right w:val="none" w:sz="0" w:space="0" w:color="auto"/>
          </w:divBdr>
          <w:divsChild>
            <w:div w:id="1098792037">
              <w:marLeft w:val="0"/>
              <w:marRight w:val="0"/>
              <w:marTop w:val="0"/>
              <w:marBottom w:val="0"/>
              <w:divBdr>
                <w:top w:val="none" w:sz="0" w:space="0" w:color="auto"/>
                <w:left w:val="none" w:sz="0" w:space="0" w:color="auto"/>
                <w:bottom w:val="none" w:sz="0" w:space="0" w:color="auto"/>
                <w:right w:val="none" w:sz="0" w:space="0" w:color="auto"/>
              </w:divBdr>
              <w:divsChild>
                <w:div w:id="1557159447">
                  <w:marLeft w:val="0"/>
                  <w:marRight w:val="0"/>
                  <w:marTop w:val="0"/>
                  <w:marBottom w:val="0"/>
                  <w:divBdr>
                    <w:top w:val="none" w:sz="0" w:space="0" w:color="auto"/>
                    <w:left w:val="none" w:sz="0" w:space="0" w:color="auto"/>
                    <w:bottom w:val="none" w:sz="0" w:space="0" w:color="auto"/>
                    <w:right w:val="none" w:sz="0" w:space="0" w:color="auto"/>
                  </w:divBdr>
                  <w:divsChild>
                    <w:div w:id="243492870">
                      <w:marLeft w:val="0"/>
                      <w:marRight w:val="0"/>
                      <w:marTop w:val="0"/>
                      <w:marBottom w:val="0"/>
                      <w:divBdr>
                        <w:top w:val="none" w:sz="0" w:space="0" w:color="auto"/>
                        <w:left w:val="none" w:sz="0" w:space="0" w:color="auto"/>
                        <w:bottom w:val="none" w:sz="0" w:space="0" w:color="auto"/>
                        <w:right w:val="none" w:sz="0" w:space="0" w:color="auto"/>
                      </w:divBdr>
                      <w:divsChild>
                        <w:div w:id="1148011658">
                          <w:marLeft w:val="0"/>
                          <w:marRight w:val="0"/>
                          <w:marTop w:val="0"/>
                          <w:marBottom w:val="0"/>
                          <w:divBdr>
                            <w:top w:val="none" w:sz="0" w:space="0" w:color="auto"/>
                            <w:left w:val="none" w:sz="0" w:space="0" w:color="auto"/>
                            <w:bottom w:val="none" w:sz="0" w:space="0" w:color="auto"/>
                            <w:right w:val="none" w:sz="0" w:space="0" w:color="auto"/>
                          </w:divBdr>
                          <w:divsChild>
                            <w:div w:id="626468251">
                              <w:marLeft w:val="0"/>
                              <w:marRight w:val="0"/>
                              <w:marTop w:val="0"/>
                              <w:marBottom w:val="0"/>
                              <w:divBdr>
                                <w:top w:val="none" w:sz="0" w:space="0" w:color="auto"/>
                                <w:left w:val="none" w:sz="0" w:space="0" w:color="auto"/>
                                <w:bottom w:val="none" w:sz="0" w:space="0" w:color="auto"/>
                                <w:right w:val="none" w:sz="0" w:space="0" w:color="auto"/>
                              </w:divBdr>
                              <w:divsChild>
                                <w:div w:id="423264252">
                                  <w:marLeft w:val="0"/>
                                  <w:marRight w:val="0"/>
                                  <w:marTop w:val="0"/>
                                  <w:marBottom w:val="0"/>
                                  <w:divBdr>
                                    <w:top w:val="none" w:sz="0" w:space="0" w:color="auto"/>
                                    <w:left w:val="none" w:sz="0" w:space="0" w:color="auto"/>
                                    <w:bottom w:val="none" w:sz="0" w:space="0" w:color="auto"/>
                                    <w:right w:val="none" w:sz="0" w:space="0" w:color="auto"/>
                                  </w:divBdr>
                                </w:div>
                              </w:divsChild>
                            </w:div>
                            <w:div w:id="595138892">
                              <w:marLeft w:val="0"/>
                              <w:marRight w:val="0"/>
                              <w:marTop w:val="0"/>
                              <w:marBottom w:val="0"/>
                              <w:divBdr>
                                <w:top w:val="none" w:sz="0" w:space="0" w:color="auto"/>
                                <w:left w:val="none" w:sz="0" w:space="0" w:color="auto"/>
                                <w:bottom w:val="none" w:sz="0" w:space="0" w:color="auto"/>
                                <w:right w:val="none" w:sz="0" w:space="0" w:color="auto"/>
                              </w:divBdr>
                              <w:divsChild>
                                <w:div w:id="1285770787">
                                  <w:marLeft w:val="0"/>
                                  <w:marRight w:val="0"/>
                                  <w:marTop w:val="0"/>
                                  <w:marBottom w:val="0"/>
                                  <w:divBdr>
                                    <w:top w:val="none" w:sz="0" w:space="0" w:color="auto"/>
                                    <w:left w:val="none" w:sz="0" w:space="0" w:color="auto"/>
                                    <w:bottom w:val="none" w:sz="0" w:space="0" w:color="auto"/>
                                    <w:right w:val="none" w:sz="0" w:space="0" w:color="auto"/>
                                  </w:divBdr>
                                </w:div>
                              </w:divsChild>
                            </w:div>
                            <w:div w:id="1322738046">
                              <w:marLeft w:val="0"/>
                              <w:marRight w:val="0"/>
                              <w:marTop w:val="0"/>
                              <w:marBottom w:val="0"/>
                              <w:divBdr>
                                <w:top w:val="none" w:sz="0" w:space="0" w:color="auto"/>
                                <w:left w:val="none" w:sz="0" w:space="0" w:color="auto"/>
                                <w:bottom w:val="none" w:sz="0" w:space="0" w:color="auto"/>
                                <w:right w:val="none" w:sz="0" w:space="0" w:color="auto"/>
                              </w:divBdr>
                              <w:divsChild>
                                <w:div w:id="3410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392469">
          <w:marLeft w:val="0"/>
          <w:marRight w:val="0"/>
          <w:marTop w:val="0"/>
          <w:marBottom w:val="600"/>
          <w:divBdr>
            <w:top w:val="none" w:sz="0" w:space="0" w:color="auto"/>
            <w:left w:val="none" w:sz="0" w:space="0" w:color="auto"/>
            <w:bottom w:val="none" w:sz="0" w:space="0" w:color="auto"/>
            <w:right w:val="none" w:sz="0" w:space="0" w:color="auto"/>
          </w:divBdr>
          <w:divsChild>
            <w:div w:id="518932316">
              <w:marLeft w:val="0"/>
              <w:marRight w:val="0"/>
              <w:marTop w:val="0"/>
              <w:marBottom w:val="0"/>
              <w:divBdr>
                <w:top w:val="none" w:sz="0" w:space="0" w:color="auto"/>
                <w:left w:val="none" w:sz="0" w:space="0" w:color="auto"/>
                <w:bottom w:val="none" w:sz="0" w:space="0" w:color="auto"/>
                <w:right w:val="none" w:sz="0" w:space="0" w:color="auto"/>
              </w:divBdr>
              <w:divsChild>
                <w:div w:id="2087605602">
                  <w:marLeft w:val="0"/>
                  <w:marRight w:val="0"/>
                  <w:marTop w:val="0"/>
                  <w:marBottom w:val="0"/>
                  <w:divBdr>
                    <w:top w:val="none" w:sz="0" w:space="0" w:color="auto"/>
                    <w:left w:val="none" w:sz="0" w:space="0" w:color="auto"/>
                    <w:bottom w:val="none" w:sz="0" w:space="0" w:color="auto"/>
                    <w:right w:val="none" w:sz="0" w:space="0" w:color="auto"/>
                  </w:divBdr>
                  <w:divsChild>
                    <w:div w:id="5075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1731">
          <w:marLeft w:val="0"/>
          <w:marRight w:val="0"/>
          <w:marTop w:val="0"/>
          <w:marBottom w:val="600"/>
          <w:divBdr>
            <w:top w:val="none" w:sz="0" w:space="0" w:color="auto"/>
            <w:left w:val="none" w:sz="0" w:space="0" w:color="auto"/>
            <w:bottom w:val="none" w:sz="0" w:space="0" w:color="auto"/>
            <w:right w:val="none" w:sz="0" w:space="0" w:color="auto"/>
          </w:divBdr>
          <w:divsChild>
            <w:div w:id="181625107">
              <w:marLeft w:val="0"/>
              <w:marRight w:val="0"/>
              <w:marTop w:val="0"/>
              <w:marBottom w:val="0"/>
              <w:divBdr>
                <w:top w:val="none" w:sz="0" w:space="0" w:color="auto"/>
                <w:left w:val="none" w:sz="0" w:space="0" w:color="auto"/>
                <w:bottom w:val="none" w:sz="0" w:space="0" w:color="auto"/>
                <w:right w:val="none" w:sz="0" w:space="0" w:color="auto"/>
              </w:divBdr>
              <w:divsChild>
                <w:div w:id="1360280053">
                  <w:marLeft w:val="0"/>
                  <w:marRight w:val="0"/>
                  <w:marTop w:val="0"/>
                  <w:marBottom w:val="0"/>
                  <w:divBdr>
                    <w:top w:val="none" w:sz="0" w:space="0" w:color="auto"/>
                    <w:left w:val="none" w:sz="0" w:space="0" w:color="auto"/>
                    <w:bottom w:val="none" w:sz="0" w:space="0" w:color="auto"/>
                    <w:right w:val="none" w:sz="0" w:space="0" w:color="auto"/>
                  </w:divBdr>
                  <w:divsChild>
                    <w:div w:id="93050876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527908302">
          <w:marLeft w:val="0"/>
          <w:marRight w:val="0"/>
          <w:marTop w:val="0"/>
          <w:marBottom w:val="600"/>
          <w:divBdr>
            <w:top w:val="none" w:sz="0" w:space="0" w:color="auto"/>
            <w:left w:val="none" w:sz="0" w:space="0" w:color="auto"/>
            <w:bottom w:val="none" w:sz="0" w:space="0" w:color="auto"/>
            <w:right w:val="none" w:sz="0" w:space="0" w:color="auto"/>
          </w:divBdr>
          <w:divsChild>
            <w:div w:id="813370423">
              <w:marLeft w:val="0"/>
              <w:marRight w:val="0"/>
              <w:marTop w:val="0"/>
              <w:marBottom w:val="0"/>
              <w:divBdr>
                <w:top w:val="none" w:sz="0" w:space="0" w:color="auto"/>
                <w:left w:val="none" w:sz="0" w:space="0" w:color="auto"/>
                <w:bottom w:val="none" w:sz="0" w:space="0" w:color="auto"/>
                <w:right w:val="none" w:sz="0" w:space="0" w:color="auto"/>
              </w:divBdr>
              <w:divsChild>
                <w:div w:id="254945998">
                  <w:marLeft w:val="0"/>
                  <w:marRight w:val="0"/>
                  <w:marTop w:val="0"/>
                  <w:marBottom w:val="0"/>
                  <w:divBdr>
                    <w:top w:val="none" w:sz="0" w:space="0" w:color="auto"/>
                    <w:left w:val="none" w:sz="0" w:space="0" w:color="auto"/>
                    <w:bottom w:val="none" w:sz="0" w:space="0" w:color="auto"/>
                    <w:right w:val="none" w:sz="0" w:space="0" w:color="auto"/>
                  </w:divBdr>
                  <w:divsChild>
                    <w:div w:id="1810441175">
                      <w:marLeft w:val="0"/>
                      <w:marRight w:val="0"/>
                      <w:marTop w:val="0"/>
                      <w:marBottom w:val="0"/>
                      <w:divBdr>
                        <w:top w:val="none" w:sz="0" w:space="0" w:color="auto"/>
                        <w:left w:val="none" w:sz="0" w:space="0" w:color="auto"/>
                        <w:bottom w:val="none" w:sz="0" w:space="0" w:color="auto"/>
                        <w:right w:val="none" w:sz="0" w:space="0" w:color="auto"/>
                      </w:divBdr>
                      <w:divsChild>
                        <w:div w:id="1935476446">
                          <w:marLeft w:val="0"/>
                          <w:marRight w:val="0"/>
                          <w:marTop w:val="0"/>
                          <w:marBottom w:val="0"/>
                          <w:divBdr>
                            <w:top w:val="none" w:sz="0" w:space="0" w:color="auto"/>
                            <w:left w:val="none" w:sz="0" w:space="0" w:color="auto"/>
                            <w:bottom w:val="none" w:sz="0" w:space="0" w:color="auto"/>
                            <w:right w:val="none" w:sz="0" w:space="0" w:color="auto"/>
                          </w:divBdr>
                          <w:divsChild>
                            <w:div w:id="697394306">
                              <w:marLeft w:val="0"/>
                              <w:marRight w:val="0"/>
                              <w:marTop w:val="0"/>
                              <w:marBottom w:val="0"/>
                              <w:divBdr>
                                <w:top w:val="none" w:sz="0" w:space="0" w:color="auto"/>
                                <w:left w:val="none" w:sz="0" w:space="0" w:color="auto"/>
                                <w:bottom w:val="none" w:sz="0" w:space="0" w:color="auto"/>
                                <w:right w:val="none" w:sz="0" w:space="0" w:color="auto"/>
                              </w:divBdr>
                              <w:divsChild>
                                <w:div w:id="1781291245">
                                  <w:marLeft w:val="0"/>
                                  <w:marRight w:val="0"/>
                                  <w:marTop w:val="0"/>
                                  <w:marBottom w:val="0"/>
                                  <w:divBdr>
                                    <w:top w:val="none" w:sz="0" w:space="0" w:color="auto"/>
                                    <w:left w:val="none" w:sz="0" w:space="0" w:color="auto"/>
                                    <w:bottom w:val="none" w:sz="0" w:space="0" w:color="auto"/>
                                    <w:right w:val="none" w:sz="0" w:space="0" w:color="auto"/>
                                  </w:divBdr>
                                </w:div>
                              </w:divsChild>
                            </w:div>
                            <w:div w:id="816916488">
                              <w:marLeft w:val="0"/>
                              <w:marRight w:val="0"/>
                              <w:marTop w:val="0"/>
                              <w:marBottom w:val="0"/>
                              <w:divBdr>
                                <w:top w:val="none" w:sz="0" w:space="0" w:color="auto"/>
                                <w:left w:val="none" w:sz="0" w:space="0" w:color="auto"/>
                                <w:bottom w:val="none" w:sz="0" w:space="0" w:color="auto"/>
                                <w:right w:val="none" w:sz="0" w:space="0" w:color="auto"/>
                              </w:divBdr>
                              <w:divsChild>
                                <w:div w:id="1808820883">
                                  <w:marLeft w:val="0"/>
                                  <w:marRight w:val="0"/>
                                  <w:marTop w:val="0"/>
                                  <w:marBottom w:val="0"/>
                                  <w:divBdr>
                                    <w:top w:val="none" w:sz="0" w:space="0" w:color="auto"/>
                                    <w:left w:val="none" w:sz="0" w:space="0" w:color="auto"/>
                                    <w:bottom w:val="none" w:sz="0" w:space="0" w:color="auto"/>
                                    <w:right w:val="none" w:sz="0" w:space="0" w:color="auto"/>
                                  </w:divBdr>
                                </w:div>
                              </w:divsChild>
                            </w:div>
                            <w:div w:id="1785268294">
                              <w:marLeft w:val="0"/>
                              <w:marRight w:val="0"/>
                              <w:marTop w:val="0"/>
                              <w:marBottom w:val="0"/>
                              <w:divBdr>
                                <w:top w:val="none" w:sz="0" w:space="0" w:color="auto"/>
                                <w:left w:val="none" w:sz="0" w:space="0" w:color="auto"/>
                                <w:bottom w:val="none" w:sz="0" w:space="0" w:color="auto"/>
                                <w:right w:val="none" w:sz="0" w:space="0" w:color="auto"/>
                              </w:divBdr>
                              <w:divsChild>
                                <w:div w:id="1312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74052">
          <w:marLeft w:val="0"/>
          <w:marRight w:val="0"/>
          <w:marTop w:val="0"/>
          <w:marBottom w:val="600"/>
          <w:divBdr>
            <w:top w:val="none" w:sz="0" w:space="0" w:color="auto"/>
            <w:left w:val="none" w:sz="0" w:space="0" w:color="auto"/>
            <w:bottom w:val="none" w:sz="0" w:space="0" w:color="auto"/>
            <w:right w:val="none" w:sz="0" w:space="0" w:color="auto"/>
          </w:divBdr>
          <w:divsChild>
            <w:div w:id="1298756101">
              <w:marLeft w:val="0"/>
              <w:marRight w:val="0"/>
              <w:marTop w:val="0"/>
              <w:marBottom w:val="0"/>
              <w:divBdr>
                <w:top w:val="none" w:sz="0" w:space="0" w:color="auto"/>
                <w:left w:val="none" w:sz="0" w:space="0" w:color="auto"/>
                <w:bottom w:val="none" w:sz="0" w:space="0" w:color="auto"/>
                <w:right w:val="none" w:sz="0" w:space="0" w:color="auto"/>
              </w:divBdr>
              <w:divsChild>
                <w:div w:id="334456414">
                  <w:marLeft w:val="0"/>
                  <w:marRight w:val="0"/>
                  <w:marTop w:val="0"/>
                  <w:marBottom w:val="0"/>
                  <w:divBdr>
                    <w:top w:val="none" w:sz="0" w:space="0" w:color="auto"/>
                    <w:left w:val="none" w:sz="0" w:space="0" w:color="auto"/>
                    <w:bottom w:val="none" w:sz="0" w:space="0" w:color="auto"/>
                    <w:right w:val="none" w:sz="0" w:space="0" w:color="auto"/>
                  </w:divBdr>
                  <w:divsChild>
                    <w:div w:id="4948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88">
          <w:marLeft w:val="0"/>
          <w:marRight w:val="0"/>
          <w:marTop w:val="0"/>
          <w:marBottom w:val="600"/>
          <w:divBdr>
            <w:top w:val="none" w:sz="0" w:space="0" w:color="auto"/>
            <w:left w:val="none" w:sz="0" w:space="0" w:color="auto"/>
            <w:bottom w:val="none" w:sz="0" w:space="0" w:color="auto"/>
            <w:right w:val="none" w:sz="0" w:space="0" w:color="auto"/>
          </w:divBdr>
          <w:divsChild>
            <w:div w:id="42145934">
              <w:marLeft w:val="0"/>
              <w:marRight w:val="0"/>
              <w:marTop w:val="0"/>
              <w:marBottom w:val="0"/>
              <w:divBdr>
                <w:top w:val="none" w:sz="0" w:space="0" w:color="auto"/>
                <w:left w:val="none" w:sz="0" w:space="0" w:color="auto"/>
                <w:bottom w:val="none" w:sz="0" w:space="0" w:color="auto"/>
                <w:right w:val="none" w:sz="0" w:space="0" w:color="auto"/>
              </w:divBdr>
              <w:divsChild>
                <w:div w:id="440489530">
                  <w:marLeft w:val="0"/>
                  <w:marRight w:val="0"/>
                  <w:marTop w:val="0"/>
                  <w:marBottom w:val="0"/>
                  <w:divBdr>
                    <w:top w:val="none" w:sz="0" w:space="0" w:color="auto"/>
                    <w:left w:val="none" w:sz="0" w:space="0" w:color="auto"/>
                    <w:bottom w:val="none" w:sz="0" w:space="0" w:color="auto"/>
                    <w:right w:val="none" w:sz="0" w:space="0" w:color="auto"/>
                  </w:divBdr>
                  <w:divsChild>
                    <w:div w:id="207520071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57061510">
          <w:marLeft w:val="0"/>
          <w:marRight w:val="0"/>
          <w:marTop w:val="0"/>
          <w:marBottom w:val="600"/>
          <w:divBdr>
            <w:top w:val="none" w:sz="0" w:space="0" w:color="auto"/>
            <w:left w:val="none" w:sz="0" w:space="0" w:color="auto"/>
            <w:bottom w:val="none" w:sz="0" w:space="0" w:color="auto"/>
            <w:right w:val="none" w:sz="0" w:space="0" w:color="auto"/>
          </w:divBdr>
          <w:divsChild>
            <w:div w:id="581453224">
              <w:marLeft w:val="0"/>
              <w:marRight w:val="0"/>
              <w:marTop w:val="0"/>
              <w:marBottom w:val="0"/>
              <w:divBdr>
                <w:top w:val="none" w:sz="0" w:space="0" w:color="auto"/>
                <w:left w:val="none" w:sz="0" w:space="0" w:color="auto"/>
                <w:bottom w:val="none" w:sz="0" w:space="0" w:color="auto"/>
                <w:right w:val="none" w:sz="0" w:space="0" w:color="auto"/>
              </w:divBdr>
              <w:divsChild>
                <w:div w:id="11080252">
                  <w:marLeft w:val="0"/>
                  <w:marRight w:val="0"/>
                  <w:marTop w:val="0"/>
                  <w:marBottom w:val="0"/>
                  <w:divBdr>
                    <w:top w:val="none" w:sz="0" w:space="0" w:color="auto"/>
                    <w:left w:val="none" w:sz="0" w:space="0" w:color="auto"/>
                    <w:bottom w:val="none" w:sz="0" w:space="0" w:color="auto"/>
                    <w:right w:val="none" w:sz="0" w:space="0" w:color="auto"/>
                  </w:divBdr>
                  <w:divsChild>
                    <w:div w:id="1625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77725">
          <w:marLeft w:val="0"/>
          <w:marRight w:val="0"/>
          <w:marTop w:val="0"/>
          <w:marBottom w:val="600"/>
          <w:divBdr>
            <w:top w:val="none" w:sz="0" w:space="0" w:color="auto"/>
            <w:left w:val="none" w:sz="0" w:space="0" w:color="auto"/>
            <w:bottom w:val="none" w:sz="0" w:space="0" w:color="auto"/>
            <w:right w:val="none" w:sz="0" w:space="0" w:color="auto"/>
          </w:divBdr>
          <w:divsChild>
            <w:div w:id="517820019">
              <w:marLeft w:val="0"/>
              <w:marRight w:val="0"/>
              <w:marTop w:val="0"/>
              <w:marBottom w:val="0"/>
              <w:divBdr>
                <w:top w:val="none" w:sz="0" w:space="0" w:color="auto"/>
                <w:left w:val="none" w:sz="0" w:space="0" w:color="auto"/>
                <w:bottom w:val="none" w:sz="0" w:space="0" w:color="auto"/>
                <w:right w:val="none" w:sz="0" w:space="0" w:color="auto"/>
              </w:divBdr>
              <w:divsChild>
                <w:div w:id="233707042">
                  <w:marLeft w:val="0"/>
                  <w:marRight w:val="0"/>
                  <w:marTop w:val="0"/>
                  <w:marBottom w:val="0"/>
                  <w:divBdr>
                    <w:top w:val="none" w:sz="0" w:space="0" w:color="auto"/>
                    <w:left w:val="none" w:sz="0" w:space="0" w:color="auto"/>
                    <w:bottom w:val="none" w:sz="0" w:space="0" w:color="auto"/>
                    <w:right w:val="none" w:sz="0" w:space="0" w:color="auto"/>
                  </w:divBdr>
                  <w:divsChild>
                    <w:div w:id="1817448649">
                      <w:marLeft w:val="0"/>
                      <w:marRight w:val="0"/>
                      <w:marTop w:val="0"/>
                      <w:marBottom w:val="0"/>
                      <w:divBdr>
                        <w:top w:val="none" w:sz="0" w:space="0" w:color="auto"/>
                        <w:left w:val="none" w:sz="0" w:space="0" w:color="auto"/>
                        <w:bottom w:val="none" w:sz="0" w:space="0" w:color="auto"/>
                        <w:right w:val="none" w:sz="0" w:space="0" w:color="auto"/>
                      </w:divBdr>
                      <w:divsChild>
                        <w:div w:id="591857222">
                          <w:marLeft w:val="0"/>
                          <w:marRight w:val="0"/>
                          <w:marTop w:val="0"/>
                          <w:marBottom w:val="0"/>
                          <w:divBdr>
                            <w:top w:val="none" w:sz="0" w:space="0" w:color="auto"/>
                            <w:left w:val="none" w:sz="0" w:space="0" w:color="auto"/>
                            <w:bottom w:val="none" w:sz="0" w:space="0" w:color="auto"/>
                            <w:right w:val="none" w:sz="0" w:space="0" w:color="auto"/>
                          </w:divBdr>
                          <w:divsChild>
                            <w:div w:id="781071823">
                              <w:marLeft w:val="0"/>
                              <w:marRight w:val="0"/>
                              <w:marTop w:val="0"/>
                              <w:marBottom w:val="0"/>
                              <w:divBdr>
                                <w:top w:val="none" w:sz="0" w:space="0" w:color="auto"/>
                                <w:left w:val="none" w:sz="0" w:space="0" w:color="auto"/>
                                <w:bottom w:val="none" w:sz="0" w:space="0" w:color="auto"/>
                                <w:right w:val="none" w:sz="0" w:space="0" w:color="auto"/>
                              </w:divBdr>
                              <w:divsChild>
                                <w:div w:id="1048188847">
                                  <w:marLeft w:val="0"/>
                                  <w:marRight w:val="0"/>
                                  <w:marTop w:val="0"/>
                                  <w:marBottom w:val="0"/>
                                  <w:divBdr>
                                    <w:top w:val="none" w:sz="0" w:space="0" w:color="auto"/>
                                    <w:left w:val="none" w:sz="0" w:space="0" w:color="auto"/>
                                    <w:bottom w:val="none" w:sz="0" w:space="0" w:color="auto"/>
                                    <w:right w:val="none" w:sz="0" w:space="0" w:color="auto"/>
                                  </w:divBdr>
                                </w:div>
                              </w:divsChild>
                            </w:div>
                            <w:div w:id="302010468">
                              <w:marLeft w:val="0"/>
                              <w:marRight w:val="0"/>
                              <w:marTop w:val="0"/>
                              <w:marBottom w:val="0"/>
                              <w:divBdr>
                                <w:top w:val="none" w:sz="0" w:space="0" w:color="auto"/>
                                <w:left w:val="none" w:sz="0" w:space="0" w:color="auto"/>
                                <w:bottom w:val="none" w:sz="0" w:space="0" w:color="auto"/>
                                <w:right w:val="none" w:sz="0" w:space="0" w:color="auto"/>
                              </w:divBdr>
                              <w:divsChild>
                                <w:div w:id="1855535435">
                                  <w:marLeft w:val="0"/>
                                  <w:marRight w:val="0"/>
                                  <w:marTop w:val="0"/>
                                  <w:marBottom w:val="0"/>
                                  <w:divBdr>
                                    <w:top w:val="none" w:sz="0" w:space="0" w:color="auto"/>
                                    <w:left w:val="none" w:sz="0" w:space="0" w:color="auto"/>
                                    <w:bottom w:val="none" w:sz="0" w:space="0" w:color="auto"/>
                                    <w:right w:val="none" w:sz="0" w:space="0" w:color="auto"/>
                                  </w:divBdr>
                                </w:div>
                              </w:divsChild>
                            </w:div>
                            <w:div w:id="1568489434">
                              <w:marLeft w:val="0"/>
                              <w:marRight w:val="0"/>
                              <w:marTop w:val="0"/>
                              <w:marBottom w:val="0"/>
                              <w:divBdr>
                                <w:top w:val="none" w:sz="0" w:space="0" w:color="auto"/>
                                <w:left w:val="none" w:sz="0" w:space="0" w:color="auto"/>
                                <w:bottom w:val="none" w:sz="0" w:space="0" w:color="auto"/>
                                <w:right w:val="none" w:sz="0" w:space="0" w:color="auto"/>
                              </w:divBdr>
                              <w:divsChild>
                                <w:div w:id="7022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151254">
      <w:bodyDiv w:val="1"/>
      <w:marLeft w:val="0"/>
      <w:marRight w:val="0"/>
      <w:marTop w:val="0"/>
      <w:marBottom w:val="0"/>
      <w:divBdr>
        <w:top w:val="none" w:sz="0" w:space="0" w:color="auto"/>
        <w:left w:val="none" w:sz="0" w:space="0" w:color="auto"/>
        <w:bottom w:val="none" w:sz="0" w:space="0" w:color="auto"/>
        <w:right w:val="none" w:sz="0" w:space="0" w:color="auto"/>
      </w:divBdr>
    </w:div>
    <w:div w:id="1040057803">
      <w:bodyDiv w:val="1"/>
      <w:marLeft w:val="0"/>
      <w:marRight w:val="0"/>
      <w:marTop w:val="0"/>
      <w:marBottom w:val="0"/>
      <w:divBdr>
        <w:top w:val="none" w:sz="0" w:space="0" w:color="auto"/>
        <w:left w:val="none" w:sz="0" w:space="0" w:color="auto"/>
        <w:bottom w:val="none" w:sz="0" w:space="0" w:color="auto"/>
        <w:right w:val="none" w:sz="0" w:space="0" w:color="auto"/>
      </w:divBdr>
      <w:divsChild>
        <w:div w:id="969937012">
          <w:marLeft w:val="0"/>
          <w:marRight w:val="0"/>
          <w:marTop w:val="0"/>
          <w:marBottom w:val="600"/>
          <w:divBdr>
            <w:top w:val="none" w:sz="0" w:space="0" w:color="auto"/>
            <w:left w:val="none" w:sz="0" w:space="0" w:color="auto"/>
            <w:bottom w:val="none" w:sz="0" w:space="0" w:color="auto"/>
            <w:right w:val="none" w:sz="0" w:space="0" w:color="auto"/>
          </w:divBdr>
          <w:divsChild>
            <w:div w:id="848981905">
              <w:marLeft w:val="0"/>
              <w:marRight w:val="0"/>
              <w:marTop w:val="0"/>
              <w:marBottom w:val="0"/>
              <w:divBdr>
                <w:top w:val="none" w:sz="0" w:space="0" w:color="auto"/>
                <w:left w:val="none" w:sz="0" w:space="0" w:color="auto"/>
                <w:bottom w:val="none" w:sz="0" w:space="0" w:color="auto"/>
                <w:right w:val="none" w:sz="0" w:space="0" w:color="auto"/>
              </w:divBdr>
              <w:divsChild>
                <w:div w:id="852377923">
                  <w:marLeft w:val="0"/>
                  <w:marRight w:val="0"/>
                  <w:marTop w:val="0"/>
                  <w:marBottom w:val="0"/>
                  <w:divBdr>
                    <w:top w:val="none" w:sz="0" w:space="0" w:color="auto"/>
                    <w:left w:val="none" w:sz="0" w:space="0" w:color="auto"/>
                    <w:bottom w:val="none" w:sz="0" w:space="0" w:color="auto"/>
                    <w:right w:val="none" w:sz="0" w:space="0" w:color="auto"/>
                  </w:divBdr>
                  <w:divsChild>
                    <w:div w:id="135384442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16749002">
          <w:marLeft w:val="0"/>
          <w:marRight w:val="0"/>
          <w:marTop w:val="0"/>
          <w:marBottom w:val="600"/>
          <w:divBdr>
            <w:top w:val="none" w:sz="0" w:space="0" w:color="auto"/>
            <w:left w:val="none" w:sz="0" w:space="0" w:color="auto"/>
            <w:bottom w:val="none" w:sz="0" w:space="0" w:color="auto"/>
            <w:right w:val="none" w:sz="0" w:space="0" w:color="auto"/>
          </w:divBdr>
          <w:divsChild>
            <w:div w:id="1923568227">
              <w:marLeft w:val="0"/>
              <w:marRight w:val="0"/>
              <w:marTop w:val="0"/>
              <w:marBottom w:val="0"/>
              <w:divBdr>
                <w:top w:val="none" w:sz="0" w:space="0" w:color="auto"/>
                <w:left w:val="none" w:sz="0" w:space="0" w:color="auto"/>
                <w:bottom w:val="none" w:sz="0" w:space="0" w:color="auto"/>
                <w:right w:val="none" w:sz="0" w:space="0" w:color="auto"/>
              </w:divBdr>
              <w:divsChild>
                <w:div w:id="1569153250">
                  <w:marLeft w:val="0"/>
                  <w:marRight w:val="0"/>
                  <w:marTop w:val="0"/>
                  <w:marBottom w:val="0"/>
                  <w:divBdr>
                    <w:top w:val="none" w:sz="0" w:space="0" w:color="auto"/>
                    <w:left w:val="none" w:sz="0" w:space="0" w:color="auto"/>
                    <w:bottom w:val="none" w:sz="0" w:space="0" w:color="auto"/>
                    <w:right w:val="none" w:sz="0" w:space="0" w:color="auto"/>
                  </w:divBdr>
                  <w:divsChild>
                    <w:div w:id="8428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2065">
          <w:marLeft w:val="0"/>
          <w:marRight w:val="0"/>
          <w:marTop w:val="0"/>
          <w:marBottom w:val="600"/>
          <w:divBdr>
            <w:top w:val="none" w:sz="0" w:space="0" w:color="auto"/>
            <w:left w:val="none" w:sz="0" w:space="0" w:color="auto"/>
            <w:bottom w:val="none" w:sz="0" w:space="0" w:color="auto"/>
            <w:right w:val="none" w:sz="0" w:space="0" w:color="auto"/>
          </w:divBdr>
          <w:divsChild>
            <w:div w:id="1383021130">
              <w:marLeft w:val="0"/>
              <w:marRight w:val="0"/>
              <w:marTop w:val="0"/>
              <w:marBottom w:val="0"/>
              <w:divBdr>
                <w:top w:val="none" w:sz="0" w:space="0" w:color="auto"/>
                <w:left w:val="none" w:sz="0" w:space="0" w:color="auto"/>
                <w:bottom w:val="none" w:sz="0" w:space="0" w:color="auto"/>
                <w:right w:val="none" w:sz="0" w:space="0" w:color="auto"/>
              </w:divBdr>
              <w:divsChild>
                <w:div w:id="620235378">
                  <w:marLeft w:val="0"/>
                  <w:marRight w:val="0"/>
                  <w:marTop w:val="0"/>
                  <w:marBottom w:val="0"/>
                  <w:divBdr>
                    <w:top w:val="none" w:sz="0" w:space="0" w:color="auto"/>
                    <w:left w:val="none" w:sz="0" w:space="0" w:color="auto"/>
                    <w:bottom w:val="none" w:sz="0" w:space="0" w:color="auto"/>
                    <w:right w:val="none" w:sz="0" w:space="0" w:color="auto"/>
                  </w:divBdr>
                  <w:divsChild>
                    <w:div w:id="9431547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653024070">
          <w:marLeft w:val="0"/>
          <w:marRight w:val="0"/>
          <w:marTop w:val="0"/>
          <w:marBottom w:val="600"/>
          <w:divBdr>
            <w:top w:val="none" w:sz="0" w:space="0" w:color="auto"/>
            <w:left w:val="none" w:sz="0" w:space="0" w:color="auto"/>
            <w:bottom w:val="none" w:sz="0" w:space="0" w:color="auto"/>
            <w:right w:val="none" w:sz="0" w:space="0" w:color="auto"/>
          </w:divBdr>
          <w:divsChild>
            <w:div w:id="718938857">
              <w:marLeft w:val="0"/>
              <w:marRight w:val="0"/>
              <w:marTop w:val="0"/>
              <w:marBottom w:val="0"/>
              <w:divBdr>
                <w:top w:val="none" w:sz="0" w:space="0" w:color="auto"/>
                <w:left w:val="none" w:sz="0" w:space="0" w:color="auto"/>
                <w:bottom w:val="none" w:sz="0" w:space="0" w:color="auto"/>
                <w:right w:val="none" w:sz="0" w:space="0" w:color="auto"/>
              </w:divBdr>
              <w:divsChild>
                <w:div w:id="946471203">
                  <w:marLeft w:val="0"/>
                  <w:marRight w:val="0"/>
                  <w:marTop w:val="0"/>
                  <w:marBottom w:val="0"/>
                  <w:divBdr>
                    <w:top w:val="none" w:sz="0" w:space="0" w:color="auto"/>
                    <w:left w:val="none" w:sz="0" w:space="0" w:color="auto"/>
                    <w:bottom w:val="none" w:sz="0" w:space="0" w:color="auto"/>
                    <w:right w:val="none" w:sz="0" w:space="0" w:color="auto"/>
                  </w:divBdr>
                  <w:divsChild>
                    <w:div w:id="510148237">
                      <w:marLeft w:val="0"/>
                      <w:marRight w:val="0"/>
                      <w:marTop w:val="0"/>
                      <w:marBottom w:val="0"/>
                      <w:divBdr>
                        <w:top w:val="none" w:sz="0" w:space="0" w:color="auto"/>
                        <w:left w:val="none" w:sz="0" w:space="0" w:color="auto"/>
                        <w:bottom w:val="none" w:sz="0" w:space="0" w:color="auto"/>
                        <w:right w:val="none" w:sz="0" w:space="0" w:color="auto"/>
                      </w:divBdr>
                      <w:divsChild>
                        <w:div w:id="470943518">
                          <w:marLeft w:val="0"/>
                          <w:marRight w:val="0"/>
                          <w:marTop w:val="0"/>
                          <w:marBottom w:val="0"/>
                          <w:divBdr>
                            <w:top w:val="none" w:sz="0" w:space="0" w:color="auto"/>
                            <w:left w:val="none" w:sz="0" w:space="0" w:color="auto"/>
                            <w:bottom w:val="none" w:sz="0" w:space="0" w:color="auto"/>
                            <w:right w:val="none" w:sz="0" w:space="0" w:color="auto"/>
                          </w:divBdr>
                          <w:divsChild>
                            <w:div w:id="292640157">
                              <w:marLeft w:val="0"/>
                              <w:marRight w:val="0"/>
                              <w:marTop w:val="0"/>
                              <w:marBottom w:val="0"/>
                              <w:divBdr>
                                <w:top w:val="none" w:sz="0" w:space="0" w:color="auto"/>
                                <w:left w:val="none" w:sz="0" w:space="0" w:color="auto"/>
                                <w:bottom w:val="none" w:sz="0" w:space="0" w:color="auto"/>
                                <w:right w:val="none" w:sz="0" w:space="0" w:color="auto"/>
                              </w:divBdr>
                              <w:divsChild>
                                <w:div w:id="2038502649">
                                  <w:marLeft w:val="0"/>
                                  <w:marRight w:val="0"/>
                                  <w:marTop w:val="0"/>
                                  <w:marBottom w:val="0"/>
                                  <w:divBdr>
                                    <w:top w:val="none" w:sz="0" w:space="0" w:color="auto"/>
                                    <w:left w:val="none" w:sz="0" w:space="0" w:color="auto"/>
                                    <w:bottom w:val="none" w:sz="0" w:space="0" w:color="auto"/>
                                    <w:right w:val="none" w:sz="0" w:space="0" w:color="auto"/>
                                  </w:divBdr>
                                </w:div>
                              </w:divsChild>
                            </w:div>
                            <w:div w:id="30032385">
                              <w:marLeft w:val="0"/>
                              <w:marRight w:val="0"/>
                              <w:marTop w:val="0"/>
                              <w:marBottom w:val="0"/>
                              <w:divBdr>
                                <w:top w:val="none" w:sz="0" w:space="0" w:color="auto"/>
                                <w:left w:val="none" w:sz="0" w:space="0" w:color="auto"/>
                                <w:bottom w:val="none" w:sz="0" w:space="0" w:color="auto"/>
                                <w:right w:val="none" w:sz="0" w:space="0" w:color="auto"/>
                              </w:divBdr>
                              <w:divsChild>
                                <w:div w:id="358092594">
                                  <w:marLeft w:val="0"/>
                                  <w:marRight w:val="0"/>
                                  <w:marTop w:val="0"/>
                                  <w:marBottom w:val="0"/>
                                  <w:divBdr>
                                    <w:top w:val="none" w:sz="0" w:space="0" w:color="auto"/>
                                    <w:left w:val="none" w:sz="0" w:space="0" w:color="auto"/>
                                    <w:bottom w:val="none" w:sz="0" w:space="0" w:color="auto"/>
                                    <w:right w:val="none" w:sz="0" w:space="0" w:color="auto"/>
                                  </w:divBdr>
                                </w:div>
                              </w:divsChild>
                            </w:div>
                            <w:div w:id="1420105700">
                              <w:marLeft w:val="0"/>
                              <w:marRight w:val="0"/>
                              <w:marTop w:val="0"/>
                              <w:marBottom w:val="0"/>
                              <w:divBdr>
                                <w:top w:val="none" w:sz="0" w:space="0" w:color="auto"/>
                                <w:left w:val="none" w:sz="0" w:space="0" w:color="auto"/>
                                <w:bottom w:val="none" w:sz="0" w:space="0" w:color="auto"/>
                                <w:right w:val="none" w:sz="0" w:space="0" w:color="auto"/>
                              </w:divBdr>
                              <w:divsChild>
                                <w:div w:id="8930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6995">
          <w:marLeft w:val="0"/>
          <w:marRight w:val="0"/>
          <w:marTop w:val="0"/>
          <w:marBottom w:val="600"/>
          <w:divBdr>
            <w:top w:val="none" w:sz="0" w:space="0" w:color="auto"/>
            <w:left w:val="none" w:sz="0" w:space="0" w:color="auto"/>
            <w:bottom w:val="none" w:sz="0" w:space="0" w:color="auto"/>
            <w:right w:val="none" w:sz="0" w:space="0" w:color="auto"/>
          </w:divBdr>
          <w:divsChild>
            <w:div w:id="592130332">
              <w:marLeft w:val="0"/>
              <w:marRight w:val="0"/>
              <w:marTop w:val="0"/>
              <w:marBottom w:val="0"/>
              <w:divBdr>
                <w:top w:val="none" w:sz="0" w:space="0" w:color="auto"/>
                <w:left w:val="none" w:sz="0" w:space="0" w:color="auto"/>
                <w:bottom w:val="none" w:sz="0" w:space="0" w:color="auto"/>
                <w:right w:val="none" w:sz="0" w:space="0" w:color="auto"/>
              </w:divBdr>
              <w:divsChild>
                <w:div w:id="1718627739">
                  <w:marLeft w:val="0"/>
                  <w:marRight w:val="0"/>
                  <w:marTop w:val="0"/>
                  <w:marBottom w:val="0"/>
                  <w:divBdr>
                    <w:top w:val="none" w:sz="0" w:space="0" w:color="auto"/>
                    <w:left w:val="none" w:sz="0" w:space="0" w:color="auto"/>
                    <w:bottom w:val="none" w:sz="0" w:space="0" w:color="auto"/>
                    <w:right w:val="none" w:sz="0" w:space="0" w:color="auto"/>
                  </w:divBdr>
                  <w:divsChild>
                    <w:div w:id="18632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57927">
          <w:marLeft w:val="0"/>
          <w:marRight w:val="0"/>
          <w:marTop w:val="0"/>
          <w:marBottom w:val="600"/>
          <w:divBdr>
            <w:top w:val="none" w:sz="0" w:space="0" w:color="auto"/>
            <w:left w:val="none" w:sz="0" w:space="0" w:color="auto"/>
            <w:bottom w:val="none" w:sz="0" w:space="0" w:color="auto"/>
            <w:right w:val="none" w:sz="0" w:space="0" w:color="auto"/>
          </w:divBdr>
          <w:divsChild>
            <w:div w:id="1390029242">
              <w:marLeft w:val="0"/>
              <w:marRight w:val="0"/>
              <w:marTop w:val="0"/>
              <w:marBottom w:val="0"/>
              <w:divBdr>
                <w:top w:val="none" w:sz="0" w:space="0" w:color="auto"/>
                <w:left w:val="none" w:sz="0" w:space="0" w:color="auto"/>
                <w:bottom w:val="none" w:sz="0" w:space="0" w:color="auto"/>
                <w:right w:val="none" w:sz="0" w:space="0" w:color="auto"/>
              </w:divBdr>
              <w:divsChild>
                <w:div w:id="1058823003">
                  <w:marLeft w:val="0"/>
                  <w:marRight w:val="0"/>
                  <w:marTop w:val="0"/>
                  <w:marBottom w:val="0"/>
                  <w:divBdr>
                    <w:top w:val="none" w:sz="0" w:space="0" w:color="auto"/>
                    <w:left w:val="none" w:sz="0" w:space="0" w:color="auto"/>
                    <w:bottom w:val="none" w:sz="0" w:space="0" w:color="auto"/>
                    <w:right w:val="none" w:sz="0" w:space="0" w:color="auto"/>
                  </w:divBdr>
                  <w:divsChild>
                    <w:div w:id="457383669">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sChild>
                            <w:div w:id="1680962530">
                              <w:marLeft w:val="0"/>
                              <w:marRight w:val="0"/>
                              <w:marTop w:val="0"/>
                              <w:marBottom w:val="0"/>
                              <w:divBdr>
                                <w:top w:val="none" w:sz="0" w:space="0" w:color="auto"/>
                                <w:left w:val="none" w:sz="0" w:space="0" w:color="auto"/>
                                <w:bottom w:val="none" w:sz="0" w:space="0" w:color="auto"/>
                                <w:right w:val="none" w:sz="0" w:space="0" w:color="auto"/>
                              </w:divBdr>
                              <w:divsChild>
                                <w:div w:id="1238904975">
                                  <w:marLeft w:val="0"/>
                                  <w:marRight w:val="0"/>
                                  <w:marTop w:val="0"/>
                                  <w:marBottom w:val="0"/>
                                  <w:divBdr>
                                    <w:top w:val="none" w:sz="0" w:space="0" w:color="auto"/>
                                    <w:left w:val="none" w:sz="0" w:space="0" w:color="auto"/>
                                    <w:bottom w:val="none" w:sz="0" w:space="0" w:color="auto"/>
                                    <w:right w:val="none" w:sz="0" w:space="0" w:color="auto"/>
                                  </w:divBdr>
                                </w:div>
                              </w:divsChild>
                            </w:div>
                            <w:div w:id="24714803">
                              <w:marLeft w:val="0"/>
                              <w:marRight w:val="0"/>
                              <w:marTop w:val="0"/>
                              <w:marBottom w:val="0"/>
                              <w:divBdr>
                                <w:top w:val="none" w:sz="0" w:space="0" w:color="auto"/>
                                <w:left w:val="none" w:sz="0" w:space="0" w:color="auto"/>
                                <w:bottom w:val="none" w:sz="0" w:space="0" w:color="auto"/>
                                <w:right w:val="none" w:sz="0" w:space="0" w:color="auto"/>
                              </w:divBdr>
                              <w:divsChild>
                                <w:div w:id="1535657038">
                                  <w:marLeft w:val="0"/>
                                  <w:marRight w:val="0"/>
                                  <w:marTop w:val="0"/>
                                  <w:marBottom w:val="0"/>
                                  <w:divBdr>
                                    <w:top w:val="none" w:sz="0" w:space="0" w:color="auto"/>
                                    <w:left w:val="none" w:sz="0" w:space="0" w:color="auto"/>
                                    <w:bottom w:val="none" w:sz="0" w:space="0" w:color="auto"/>
                                    <w:right w:val="none" w:sz="0" w:space="0" w:color="auto"/>
                                  </w:divBdr>
                                </w:div>
                              </w:divsChild>
                            </w:div>
                            <w:div w:id="540754026">
                              <w:marLeft w:val="0"/>
                              <w:marRight w:val="0"/>
                              <w:marTop w:val="0"/>
                              <w:marBottom w:val="0"/>
                              <w:divBdr>
                                <w:top w:val="none" w:sz="0" w:space="0" w:color="auto"/>
                                <w:left w:val="none" w:sz="0" w:space="0" w:color="auto"/>
                                <w:bottom w:val="none" w:sz="0" w:space="0" w:color="auto"/>
                                <w:right w:val="none" w:sz="0" w:space="0" w:color="auto"/>
                              </w:divBdr>
                              <w:divsChild>
                                <w:div w:id="2236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148543">
          <w:marLeft w:val="0"/>
          <w:marRight w:val="0"/>
          <w:marTop w:val="0"/>
          <w:marBottom w:val="600"/>
          <w:divBdr>
            <w:top w:val="none" w:sz="0" w:space="0" w:color="auto"/>
            <w:left w:val="none" w:sz="0" w:space="0" w:color="auto"/>
            <w:bottom w:val="none" w:sz="0" w:space="0" w:color="auto"/>
            <w:right w:val="none" w:sz="0" w:space="0" w:color="auto"/>
          </w:divBdr>
          <w:divsChild>
            <w:div w:id="570504617">
              <w:marLeft w:val="0"/>
              <w:marRight w:val="0"/>
              <w:marTop w:val="0"/>
              <w:marBottom w:val="0"/>
              <w:divBdr>
                <w:top w:val="none" w:sz="0" w:space="0" w:color="auto"/>
                <w:left w:val="none" w:sz="0" w:space="0" w:color="auto"/>
                <w:bottom w:val="none" w:sz="0" w:space="0" w:color="auto"/>
                <w:right w:val="none" w:sz="0" w:space="0" w:color="auto"/>
              </w:divBdr>
              <w:divsChild>
                <w:div w:id="1653413523">
                  <w:marLeft w:val="0"/>
                  <w:marRight w:val="0"/>
                  <w:marTop w:val="0"/>
                  <w:marBottom w:val="0"/>
                  <w:divBdr>
                    <w:top w:val="none" w:sz="0" w:space="0" w:color="auto"/>
                    <w:left w:val="none" w:sz="0" w:space="0" w:color="auto"/>
                    <w:bottom w:val="none" w:sz="0" w:space="0" w:color="auto"/>
                    <w:right w:val="none" w:sz="0" w:space="0" w:color="auto"/>
                  </w:divBdr>
                  <w:divsChild>
                    <w:div w:id="12299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771">
          <w:marLeft w:val="0"/>
          <w:marRight w:val="0"/>
          <w:marTop w:val="0"/>
          <w:marBottom w:val="600"/>
          <w:divBdr>
            <w:top w:val="none" w:sz="0" w:space="0" w:color="auto"/>
            <w:left w:val="none" w:sz="0" w:space="0" w:color="auto"/>
            <w:bottom w:val="none" w:sz="0" w:space="0" w:color="auto"/>
            <w:right w:val="none" w:sz="0" w:space="0" w:color="auto"/>
          </w:divBdr>
          <w:divsChild>
            <w:div w:id="1709992404">
              <w:marLeft w:val="0"/>
              <w:marRight w:val="0"/>
              <w:marTop w:val="0"/>
              <w:marBottom w:val="0"/>
              <w:divBdr>
                <w:top w:val="none" w:sz="0" w:space="0" w:color="auto"/>
                <w:left w:val="none" w:sz="0" w:space="0" w:color="auto"/>
                <w:bottom w:val="none" w:sz="0" w:space="0" w:color="auto"/>
                <w:right w:val="none" w:sz="0" w:space="0" w:color="auto"/>
              </w:divBdr>
              <w:divsChild>
                <w:div w:id="1922908908">
                  <w:marLeft w:val="0"/>
                  <w:marRight w:val="0"/>
                  <w:marTop w:val="0"/>
                  <w:marBottom w:val="0"/>
                  <w:divBdr>
                    <w:top w:val="none" w:sz="0" w:space="0" w:color="auto"/>
                    <w:left w:val="none" w:sz="0" w:space="0" w:color="auto"/>
                    <w:bottom w:val="none" w:sz="0" w:space="0" w:color="auto"/>
                    <w:right w:val="none" w:sz="0" w:space="0" w:color="auto"/>
                  </w:divBdr>
                  <w:divsChild>
                    <w:div w:id="1665471896">
                      <w:marLeft w:val="0"/>
                      <w:marRight w:val="0"/>
                      <w:marTop w:val="0"/>
                      <w:marBottom w:val="0"/>
                      <w:divBdr>
                        <w:top w:val="none" w:sz="0" w:space="0" w:color="auto"/>
                        <w:left w:val="none" w:sz="0" w:space="0" w:color="auto"/>
                        <w:bottom w:val="none" w:sz="0" w:space="0" w:color="auto"/>
                        <w:right w:val="none" w:sz="0" w:space="0" w:color="auto"/>
                      </w:divBdr>
                      <w:divsChild>
                        <w:div w:id="848645788">
                          <w:marLeft w:val="0"/>
                          <w:marRight w:val="0"/>
                          <w:marTop w:val="0"/>
                          <w:marBottom w:val="0"/>
                          <w:divBdr>
                            <w:top w:val="none" w:sz="0" w:space="0" w:color="auto"/>
                            <w:left w:val="none" w:sz="0" w:space="0" w:color="auto"/>
                            <w:bottom w:val="none" w:sz="0" w:space="0" w:color="auto"/>
                            <w:right w:val="none" w:sz="0" w:space="0" w:color="auto"/>
                          </w:divBdr>
                          <w:divsChild>
                            <w:div w:id="1066414704">
                              <w:marLeft w:val="0"/>
                              <w:marRight w:val="0"/>
                              <w:marTop w:val="0"/>
                              <w:marBottom w:val="0"/>
                              <w:divBdr>
                                <w:top w:val="none" w:sz="0" w:space="0" w:color="auto"/>
                                <w:left w:val="none" w:sz="0" w:space="0" w:color="auto"/>
                                <w:bottom w:val="none" w:sz="0" w:space="0" w:color="auto"/>
                                <w:right w:val="none" w:sz="0" w:space="0" w:color="auto"/>
                              </w:divBdr>
                              <w:divsChild>
                                <w:div w:id="232815199">
                                  <w:marLeft w:val="0"/>
                                  <w:marRight w:val="0"/>
                                  <w:marTop w:val="0"/>
                                  <w:marBottom w:val="0"/>
                                  <w:divBdr>
                                    <w:top w:val="none" w:sz="0" w:space="0" w:color="auto"/>
                                    <w:left w:val="none" w:sz="0" w:space="0" w:color="auto"/>
                                    <w:bottom w:val="none" w:sz="0" w:space="0" w:color="auto"/>
                                    <w:right w:val="none" w:sz="0" w:space="0" w:color="auto"/>
                                  </w:divBdr>
                                </w:div>
                              </w:divsChild>
                            </w:div>
                            <w:div w:id="1840343108">
                              <w:marLeft w:val="0"/>
                              <w:marRight w:val="0"/>
                              <w:marTop w:val="0"/>
                              <w:marBottom w:val="0"/>
                              <w:divBdr>
                                <w:top w:val="none" w:sz="0" w:space="0" w:color="auto"/>
                                <w:left w:val="none" w:sz="0" w:space="0" w:color="auto"/>
                                <w:bottom w:val="none" w:sz="0" w:space="0" w:color="auto"/>
                                <w:right w:val="none" w:sz="0" w:space="0" w:color="auto"/>
                              </w:divBdr>
                              <w:divsChild>
                                <w:div w:id="223881659">
                                  <w:marLeft w:val="0"/>
                                  <w:marRight w:val="0"/>
                                  <w:marTop w:val="0"/>
                                  <w:marBottom w:val="0"/>
                                  <w:divBdr>
                                    <w:top w:val="none" w:sz="0" w:space="0" w:color="auto"/>
                                    <w:left w:val="none" w:sz="0" w:space="0" w:color="auto"/>
                                    <w:bottom w:val="none" w:sz="0" w:space="0" w:color="auto"/>
                                    <w:right w:val="none" w:sz="0" w:space="0" w:color="auto"/>
                                  </w:divBdr>
                                </w:div>
                              </w:divsChild>
                            </w:div>
                            <w:div w:id="383217516">
                              <w:marLeft w:val="0"/>
                              <w:marRight w:val="0"/>
                              <w:marTop w:val="0"/>
                              <w:marBottom w:val="0"/>
                              <w:divBdr>
                                <w:top w:val="none" w:sz="0" w:space="0" w:color="auto"/>
                                <w:left w:val="none" w:sz="0" w:space="0" w:color="auto"/>
                                <w:bottom w:val="none" w:sz="0" w:space="0" w:color="auto"/>
                                <w:right w:val="none" w:sz="0" w:space="0" w:color="auto"/>
                              </w:divBdr>
                              <w:divsChild>
                                <w:div w:id="5804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114667">
          <w:marLeft w:val="0"/>
          <w:marRight w:val="0"/>
          <w:marTop w:val="0"/>
          <w:marBottom w:val="600"/>
          <w:divBdr>
            <w:top w:val="none" w:sz="0" w:space="0" w:color="auto"/>
            <w:left w:val="none" w:sz="0" w:space="0" w:color="auto"/>
            <w:bottom w:val="none" w:sz="0" w:space="0" w:color="auto"/>
            <w:right w:val="none" w:sz="0" w:space="0" w:color="auto"/>
          </w:divBdr>
          <w:divsChild>
            <w:div w:id="1512992922">
              <w:marLeft w:val="0"/>
              <w:marRight w:val="0"/>
              <w:marTop w:val="0"/>
              <w:marBottom w:val="0"/>
              <w:divBdr>
                <w:top w:val="none" w:sz="0" w:space="0" w:color="auto"/>
                <w:left w:val="none" w:sz="0" w:space="0" w:color="auto"/>
                <w:bottom w:val="none" w:sz="0" w:space="0" w:color="auto"/>
                <w:right w:val="none" w:sz="0" w:space="0" w:color="auto"/>
              </w:divBdr>
              <w:divsChild>
                <w:div w:id="1347554908">
                  <w:marLeft w:val="0"/>
                  <w:marRight w:val="0"/>
                  <w:marTop w:val="0"/>
                  <w:marBottom w:val="0"/>
                  <w:divBdr>
                    <w:top w:val="none" w:sz="0" w:space="0" w:color="auto"/>
                    <w:left w:val="none" w:sz="0" w:space="0" w:color="auto"/>
                    <w:bottom w:val="none" w:sz="0" w:space="0" w:color="auto"/>
                    <w:right w:val="none" w:sz="0" w:space="0" w:color="auto"/>
                  </w:divBdr>
                  <w:divsChild>
                    <w:div w:id="13398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8325">
          <w:marLeft w:val="0"/>
          <w:marRight w:val="0"/>
          <w:marTop w:val="0"/>
          <w:marBottom w:val="600"/>
          <w:divBdr>
            <w:top w:val="none" w:sz="0" w:space="0" w:color="auto"/>
            <w:left w:val="none" w:sz="0" w:space="0" w:color="auto"/>
            <w:bottom w:val="none" w:sz="0" w:space="0" w:color="auto"/>
            <w:right w:val="none" w:sz="0" w:space="0" w:color="auto"/>
          </w:divBdr>
          <w:divsChild>
            <w:div w:id="263466607">
              <w:marLeft w:val="0"/>
              <w:marRight w:val="0"/>
              <w:marTop w:val="0"/>
              <w:marBottom w:val="0"/>
              <w:divBdr>
                <w:top w:val="none" w:sz="0" w:space="0" w:color="auto"/>
                <w:left w:val="none" w:sz="0" w:space="0" w:color="auto"/>
                <w:bottom w:val="none" w:sz="0" w:space="0" w:color="auto"/>
                <w:right w:val="none" w:sz="0" w:space="0" w:color="auto"/>
              </w:divBdr>
              <w:divsChild>
                <w:div w:id="1539320355">
                  <w:marLeft w:val="0"/>
                  <w:marRight w:val="0"/>
                  <w:marTop w:val="0"/>
                  <w:marBottom w:val="0"/>
                  <w:divBdr>
                    <w:top w:val="none" w:sz="0" w:space="0" w:color="auto"/>
                    <w:left w:val="none" w:sz="0" w:space="0" w:color="auto"/>
                    <w:bottom w:val="none" w:sz="0" w:space="0" w:color="auto"/>
                    <w:right w:val="none" w:sz="0" w:space="0" w:color="auto"/>
                  </w:divBdr>
                  <w:divsChild>
                    <w:div w:id="1213880886">
                      <w:marLeft w:val="0"/>
                      <w:marRight w:val="0"/>
                      <w:marTop w:val="0"/>
                      <w:marBottom w:val="0"/>
                      <w:divBdr>
                        <w:top w:val="none" w:sz="0" w:space="0" w:color="auto"/>
                        <w:left w:val="none" w:sz="0" w:space="0" w:color="auto"/>
                        <w:bottom w:val="none" w:sz="0" w:space="0" w:color="auto"/>
                        <w:right w:val="none" w:sz="0" w:space="0" w:color="auto"/>
                      </w:divBdr>
                      <w:divsChild>
                        <w:div w:id="712193773">
                          <w:marLeft w:val="0"/>
                          <w:marRight w:val="0"/>
                          <w:marTop w:val="0"/>
                          <w:marBottom w:val="0"/>
                          <w:divBdr>
                            <w:top w:val="none" w:sz="0" w:space="0" w:color="auto"/>
                            <w:left w:val="none" w:sz="0" w:space="0" w:color="auto"/>
                            <w:bottom w:val="none" w:sz="0" w:space="0" w:color="auto"/>
                            <w:right w:val="none" w:sz="0" w:space="0" w:color="auto"/>
                          </w:divBdr>
                          <w:divsChild>
                            <w:div w:id="309945342">
                              <w:marLeft w:val="0"/>
                              <w:marRight w:val="0"/>
                              <w:marTop w:val="0"/>
                              <w:marBottom w:val="0"/>
                              <w:divBdr>
                                <w:top w:val="none" w:sz="0" w:space="0" w:color="auto"/>
                                <w:left w:val="none" w:sz="0" w:space="0" w:color="auto"/>
                                <w:bottom w:val="none" w:sz="0" w:space="0" w:color="auto"/>
                                <w:right w:val="none" w:sz="0" w:space="0" w:color="auto"/>
                              </w:divBdr>
                              <w:divsChild>
                                <w:div w:id="1906526373">
                                  <w:marLeft w:val="0"/>
                                  <w:marRight w:val="0"/>
                                  <w:marTop w:val="0"/>
                                  <w:marBottom w:val="0"/>
                                  <w:divBdr>
                                    <w:top w:val="none" w:sz="0" w:space="0" w:color="auto"/>
                                    <w:left w:val="none" w:sz="0" w:space="0" w:color="auto"/>
                                    <w:bottom w:val="none" w:sz="0" w:space="0" w:color="auto"/>
                                    <w:right w:val="none" w:sz="0" w:space="0" w:color="auto"/>
                                  </w:divBdr>
                                </w:div>
                              </w:divsChild>
                            </w:div>
                            <w:div w:id="1020349670">
                              <w:marLeft w:val="0"/>
                              <w:marRight w:val="0"/>
                              <w:marTop w:val="0"/>
                              <w:marBottom w:val="0"/>
                              <w:divBdr>
                                <w:top w:val="none" w:sz="0" w:space="0" w:color="auto"/>
                                <w:left w:val="none" w:sz="0" w:space="0" w:color="auto"/>
                                <w:bottom w:val="none" w:sz="0" w:space="0" w:color="auto"/>
                                <w:right w:val="none" w:sz="0" w:space="0" w:color="auto"/>
                              </w:divBdr>
                              <w:divsChild>
                                <w:div w:id="614799583">
                                  <w:marLeft w:val="0"/>
                                  <w:marRight w:val="0"/>
                                  <w:marTop w:val="0"/>
                                  <w:marBottom w:val="0"/>
                                  <w:divBdr>
                                    <w:top w:val="none" w:sz="0" w:space="0" w:color="auto"/>
                                    <w:left w:val="none" w:sz="0" w:space="0" w:color="auto"/>
                                    <w:bottom w:val="none" w:sz="0" w:space="0" w:color="auto"/>
                                    <w:right w:val="none" w:sz="0" w:space="0" w:color="auto"/>
                                  </w:divBdr>
                                </w:div>
                              </w:divsChild>
                            </w:div>
                            <w:div w:id="1318724962">
                              <w:marLeft w:val="0"/>
                              <w:marRight w:val="0"/>
                              <w:marTop w:val="0"/>
                              <w:marBottom w:val="0"/>
                              <w:divBdr>
                                <w:top w:val="none" w:sz="0" w:space="0" w:color="auto"/>
                                <w:left w:val="none" w:sz="0" w:space="0" w:color="auto"/>
                                <w:bottom w:val="none" w:sz="0" w:space="0" w:color="auto"/>
                                <w:right w:val="none" w:sz="0" w:space="0" w:color="auto"/>
                              </w:divBdr>
                              <w:divsChild>
                                <w:div w:id="6590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04767">
          <w:marLeft w:val="0"/>
          <w:marRight w:val="0"/>
          <w:marTop w:val="0"/>
          <w:marBottom w:val="600"/>
          <w:divBdr>
            <w:top w:val="none" w:sz="0" w:space="0" w:color="auto"/>
            <w:left w:val="none" w:sz="0" w:space="0" w:color="auto"/>
            <w:bottom w:val="none" w:sz="0" w:space="0" w:color="auto"/>
            <w:right w:val="none" w:sz="0" w:space="0" w:color="auto"/>
          </w:divBdr>
          <w:divsChild>
            <w:div w:id="922029895">
              <w:marLeft w:val="0"/>
              <w:marRight w:val="0"/>
              <w:marTop w:val="0"/>
              <w:marBottom w:val="0"/>
              <w:divBdr>
                <w:top w:val="none" w:sz="0" w:space="0" w:color="auto"/>
                <w:left w:val="none" w:sz="0" w:space="0" w:color="auto"/>
                <w:bottom w:val="none" w:sz="0" w:space="0" w:color="auto"/>
                <w:right w:val="none" w:sz="0" w:space="0" w:color="auto"/>
              </w:divBdr>
              <w:divsChild>
                <w:div w:id="556089857">
                  <w:marLeft w:val="0"/>
                  <w:marRight w:val="0"/>
                  <w:marTop w:val="0"/>
                  <w:marBottom w:val="0"/>
                  <w:divBdr>
                    <w:top w:val="none" w:sz="0" w:space="0" w:color="auto"/>
                    <w:left w:val="none" w:sz="0" w:space="0" w:color="auto"/>
                    <w:bottom w:val="none" w:sz="0" w:space="0" w:color="auto"/>
                    <w:right w:val="none" w:sz="0" w:space="0" w:color="auto"/>
                  </w:divBdr>
                  <w:divsChild>
                    <w:div w:id="6318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82803">
          <w:marLeft w:val="0"/>
          <w:marRight w:val="0"/>
          <w:marTop w:val="0"/>
          <w:marBottom w:val="600"/>
          <w:divBdr>
            <w:top w:val="none" w:sz="0" w:space="0" w:color="auto"/>
            <w:left w:val="none" w:sz="0" w:space="0" w:color="auto"/>
            <w:bottom w:val="none" w:sz="0" w:space="0" w:color="auto"/>
            <w:right w:val="none" w:sz="0" w:space="0" w:color="auto"/>
          </w:divBdr>
          <w:divsChild>
            <w:div w:id="376778363">
              <w:marLeft w:val="0"/>
              <w:marRight w:val="0"/>
              <w:marTop w:val="0"/>
              <w:marBottom w:val="0"/>
              <w:divBdr>
                <w:top w:val="none" w:sz="0" w:space="0" w:color="auto"/>
                <w:left w:val="none" w:sz="0" w:space="0" w:color="auto"/>
                <w:bottom w:val="none" w:sz="0" w:space="0" w:color="auto"/>
                <w:right w:val="none" w:sz="0" w:space="0" w:color="auto"/>
              </w:divBdr>
              <w:divsChild>
                <w:div w:id="1753701947">
                  <w:marLeft w:val="0"/>
                  <w:marRight w:val="0"/>
                  <w:marTop w:val="0"/>
                  <w:marBottom w:val="0"/>
                  <w:divBdr>
                    <w:top w:val="none" w:sz="0" w:space="0" w:color="auto"/>
                    <w:left w:val="none" w:sz="0" w:space="0" w:color="auto"/>
                    <w:bottom w:val="none" w:sz="0" w:space="0" w:color="auto"/>
                    <w:right w:val="none" w:sz="0" w:space="0" w:color="auto"/>
                  </w:divBdr>
                  <w:divsChild>
                    <w:div w:id="15720372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64008584">
          <w:marLeft w:val="0"/>
          <w:marRight w:val="0"/>
          <w:marTop w:val="0"/>
          <w:marBottom w:val="600"/>
          <w:divBdr>
            <w:top w:val="none" w:sz="0" w:space="0" w:color="auto"/>
            <w:left w:val="none" w:sz="0" w:space="0" w:color="auto"/>
            <w:bottom w:val="none" w:sz="0" w:space="0" w:color="auto"/>
            <w:right w:val="none" w:sz="0" w:space="0" w:color="auto"/>
          </w:divBdr>
          <w:divsChild>
            <w:div w:id="721976990">
              <w:marLeft w:val="0"/>
              <w:marRight w:val="0"/>
              <w:marTop w:val="0"/>
              <w:marBottom w:val="0"/>
              <w:divBdr>
                <w:top w:val="none" w:sz="0" w:space="0" w:color="auto"/>
                <w:left w:val="none" w:sz="0" w:space="0" w:color="auto"/>
                <w:bottom w:val="none" w:sz="0" w:space="0" w:color="auto"/>
                <w:right w:val="none" w:sz="0" w:space="0" w:color="auto"/>
              </w:divBdr>
              <w:divsChild>
                <w:div w:id="902527583">
                  <w:marLeft w:val="0"/>
                  <w:marRight w:val="0"/>
                  <w:marTop w:val="0"/>
                  <w:marBottom w:val="0"/>
                  <w:divBdr>
                    <w:top w:val="none" w:sz="0" w:space="0" w:color="auto"/>
                    <w:left w:val="none" w:sz="0" w:space="0" w:color="auto"/>
                    <w:bottom w:val="none" w:sz="0" w:space="0" w:color="auto"/>
                    <w:right w:val="none" w:sz="0" w:space="0" w:color="auto"/>
                  </w:divBdr>
                  <w:divsChild>
                    <w:div w:id="735786710">
                      <w:marLeft w:val="0"/>
                      <w:marRight w:val="0"/>
                      <w:marTop w:val="0"/>
                      <w:marBottom w:val="0"/>
                      <w:divBdr>
                        <w:top w:val="none" w:sz="0" w:space="0" w:color="auto"/>
                        <w:left w:val="none" w:sz="0" w:space="0" w:color="auto"/>
                        <w:bottom w:val="none" w:sz="0" w:space="0" w:color="auto"/>
                        <w:right w:val="none" w:sz="0" w:space="0" w:color="auto"/>
                      </w:divBdr>
                      <w:divsChild>
                        <w:div w:id="2073963421">
                          <w:marLeft w:val="0"/>
                          <w:marRight w:val="0"/>
                          <w:marTop w:val="0"/>
                          <w:marBottom w:val="0"/>
                          <w:divBdr>
                            <w:top w:val="none" w:sz="0" w:space="0" w:color="auto"/>
                            <w:left w:val="none" w:sz="0" w:space="0" w:color="auto"/>
                            <w:bottom w:val="none" w:sz="0" w:space="0" w:color="auto"/>
                            <w:right w:val="none" w:sz="0" w:space="0" w:color="auto"/>
                          </w:divBdr>
                          <w:divsChild>
                            <w:div w:id="1939370329">
                              <w:marLeft w:val="0"/>
                              <w:marRight w:val="0"/>
                              <w:marTop w:val="0"/>
                              <w:marBottom w:val="0"/>
                              <w:divBdr>
                                <w:top w:val="none" w:sz="0" w:space="0" w:color="auto"/>
                                <w:left w:val="none" w:sz="0" w:space="0" w:color="auto"/>
                                <w:bottom w:val="none" w:sz="0" w:space="0" w:color="auto"/>
                                <w:right w:val="none" w:sz="0" w:space="0" w:color="auto"/>
                              </w:divBdr>
                              <w:divsChild>
                                <w:div w:id="449281172">
                                  <w:marLeft w:val="0"/>
                                  <w:marRight w:val="0"/>
                                  <w:marTop w:val="0"/>
                                  <w:marBottom w:val="0"/>
                                  <w:divBdr>
                                    <w:top w:val="none" w:sz="0" w:space="0" w:color="auto"/>
                                    <w:left w:val="none" w:sz="0" w:space="0" w:color="auto"/>
                                    <w:bottom w:val="none" w:sz="0" w:space="0" w:color="auto"/>
                                    <w:right w:val="none" w:sz="0" w:space="0" w:color="auto"/>
                                  </w:divBdr>
                                </w:div>
                              </w:divsChild>
                            </w:div>
                            <w:div w:id="449325787">
                              <w:marLeft w:val="0"/>
                              <w:marRight w:val="0"/>
                              <w:marTop w:val="0"/>
                              <w:marBottom w:val="0"/>
                              <w:divBdr>
                                <w:top w:val="none" w:sz="0" w:space="0" w:color="auto"/>
                                <w:left w:val="none" w:sz="0" w:space="0" w:color="auto"/>
                                <w:bottom w:val="none" w:sz="0" w:space="0" w:color="auto"/>
                                <w:right w:val="none" w:sz="0" w:space="0" w:color="auto"/>
                              </w:divBdr>
                              <w:divsChild>
                                <w:div w:id="538201781">
                                  <w:marLeft w:val="0"/>
                                  <w:marRight w:val="0"/>
                                  <w:marTop w:val="0"/>
                                  <w:marBottom w:val="0"/>
                                  <w:divBdr>
                                    <w:top w:val="none" w:sz="0" w:space="0" w:color="auto"/>
                                    <w:left w:val="none" w:sz="0" w:space="0" w:color="auto"/>
                                    <w:bottom w:val="none" w:sz="0" w:space="0" w:color="auto"/>
                                    <w:right w:val="none" w:sz="0" w:space="0" w:color="auto"/>
                                  </w:divBdr>
                                </w:div>
                              </w:divsChild>
                            </w:div>
                            <w:div w:id="441455891">
                              <w:marLeft w:val="0"/>
                              <w:marRight w:val="0"/>
                              <w:marTop w:val="0"/>
                              <w:marBottom w:val="0"/>
                              <w:divBdr>
                                <w:top w:val="none" w:sz="0" w:space="0" w:color="auto"/>
                                <w:left w:val="none" w:sz="0" w:space="0" w:color="auto"/>
                                <w:bottom w:val="none" w:sz="0" w:space="0" w:color="auto"/>
                                <w:right w:val="none" w:sz="0" w:space="0" w:color="auto"/>
                              </w:divBdr>
                              <w:divsChild>
                                <w:div w:id="7011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75819">
          <w:marLeft w:val="0"/>
          <w:marRight w:val="0"/>
          <w:marTop w:val="0"/>
          <w:marBottom w:val="600"/>
          <w:divBdr>
            <w:top w:val="none" w:sz="0" w:space="0" w:color="auto"/>
            <w:left w:val="none" w:sz="0" w:space="0" w:color="auto"/>
            <w:bottom w:val="none" w:sz="0" w:space="0" w:color="auto"/>
            <w:right w:val="none" w:sz="0" w:space="0" w:color="auto"/>
          </w:divBdr>
          <w:divsChild>
            <w:div w:id="1336034163">
              <w:marLeft w:val="0"/>
              <w:marRight w:val="0"/>
              <w:marTop w:val="0"/>
              <w:marBottom w:val="0"/>
              <w:divBdr>
                <w:top w:val="none" w:sz="0" w:space="0" w:color="auto"/>
                <w:left w:val="none" w:sz="0" w:space="0" w:color="auto"/>
                <w:bottom w:val="none" w:sz="0" w:space="0" w:color="auto"/>
                <w:right w:val="none" w:sz="0" w:space="0" w:color="auto"/>
              </w:divBdr>
              <w:divsChild>
                <w:div w:id="871458732">
                  <w:marLeft w:val="0"/>
                  <w:marRight w:val="0"/>
                  <w:marTop w:val="0"/>
                  <w:marBottom w:val="0"/>
                  <w:divBdr>
                    <w:top w:val="none" w:sz="0" w:space="0" w:color="auto"/>
                    <w:left w:val="none" w:sz="0" w:space="0" w:color="auto"/>
                    <w:bottom w:val="none" w:sz="0" w:space="0" w:color="auto"/>
                    <w:right w:val="none" w:sz="0" w:space="0" w:color="auto"/>
                  </w:divBdr>
                  <w:divsChild>
                    <w:div w:id="805660374">
                      <w:marLeft w:val="0"/>
                      <w:marRight w:val="0"/>
                      <w:marTop w:val="0"/>
                      <w:marBottom w:val="0"/>
                      <w:divBdr>
                        <w:top w:val="none" w:sz="0" w:space="0" w:color="auto"/>
                        <w:left w:val="none" w:sz="0" w:space="0" w:color="auto"/>
                        <w:bottom w:val="none" w:sz="0" w:space="0" w:color="auto"/>
                        <w:right w:val="none" w:sz="0" w:space="0" w:color="auto"/>
                      </w:divBdr>
                      <w:divsChild>
                        <w:div w:id="1669480360">
                          <w:marLeft w:val="0"/>
                          <w:marRight w:val="0"/>
                          <w:marTop w:val="0"/>
                          <w:marBottom w:val="0"/>
                          <w:divBdr>
                            <w:top w:val="none" w:sz="0" w:space="0" w:color="auto"/>
                            <w:left w:val="none" w:sz="0" w:space="0" w:color="auto"/>
                            <w:bottom w:val="none" w:sz="0" w:space="0" w:color="auto"/>
                            <w:right w:val="none" w:sz="0" w:space="0" w:color="auto"/>
                          </w:divBdr>
                          <w:divsChild>
                            <w:div w:id="26950382">
                              <w:marLeft w:val="0"/>
                              <w:marRight w:val="0"/>
                              <w:marTop w:val="0"/>
                              <w:marBottom w:val="0"/>
                              <w:divBdr>
                                <w:top w:val="none" w:sz="0" w:space="0" w:color="auto"/>
                                <w:left w:val="none" w:sz="0" w:space="0" w:color="auto"/>
                                <w:bottom w:val="none" w:sz="0" w:space="0" w:color="auto"/>
                                <w:right w:val="none" w:sz="0" w:space="0" w:color="auto"/>
                              </w:divBdr>
                              <w:divsChild>
                                <w:div w:id="1210150539">
                                  <w:marLeft w:val="0"/>
                                  <w:marRight w:val="0"/>
                                  <w:marTop w:val="0"/>
                                  <w:marBottom w:val="0"/>
                                  <w:divBdr>
                                    <w:top w:val="none" w:sz="0" w:space="0" w:color="auto"/>
                                    <w:left w:val="none" w:sz="0" w:space="0" w:color="auto"/>
                                    <w:bottom w:val="none" w:sz="0" w:space="0" w:color="auto"/>
                                    <w:right w:val="none" w:sz="0" w:space="0" w:color="auto"/>
                                  </w:divBdr>
                                </w:div>
                              </w:divsChild>
                            </w:div>
                            <w:div w:id="1004092458">
                              <w:marLeft w:val="0"/>
                              <w:marRight w:val="0"/>
                              <w:marTop w:val="0"/>
                              <w:marBottom w:val="0"/>
                              <w:divBdr>
                                <w:top w:val="none" w:sz="0" w:space="0" w:color="auto"/>
                                <w:left w:val="none" w:sz="0" w:space="0" w:color="auto"/>
                                <w:bottom w:val="none" w:sz="0" w:space="0" w:color="auto"/>
                                <w:right w:val="none" w:sz="0" w:space="0" w:color="auto"/>
                              </w:divBdr>
                              <w:divsChild>
                                <w:div w:id="1647007878">
                                  <w:marLeft w:val="0"/>
                                  <w:marRight w:val="0"/>
                                  <w:marTop w:val="0"/>
                                  <w:marBottom w:val="0"/>
                                  <w:divBdr>
                                    <w:top w:val="none" w:sz="0" w:space="0" w:color="auto"/>
                                    <w:left w:val="none" w:sz="0" w:space="0" w:color="auto"/>
                                    <w:bottom w:val="none" w:sz="0" w:space="0" w:color="auto"/>
                                    <w:right w:val="none" w:sz="0" w:space="0" w:color="auto"/>
                                  </w:divBdr>
                                </w:div>
                              </w:divsChild>
                            </w:div>
                            <w:div w:id="463234578">
                              <w:marLeft w:val="0"/>
                              <w:marRight w:val="0"/>
                              <w:marTop w:val="0"/>
                              <w:marBottom w:val="0"/>
                              <w:divBdr>
                                <w:top w:val="none" w:sz="0" w:space="0" w:color="auto"/>
                                <w:left w:val="none" w:sz="0" w:space="0" w:color="auto"/>
                                <w:bottom w:val="none" w:sz="0" w:space="0" w:color="auto"/>
                                <w:right w:val="none" w:sz="0" w:space="0" w:color="auto"/>
                              </w:divBdr>
                              <w:divsChild>
                                <w:div w:id="11334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259338">
          <w:marLeft w:val="0"/>
          <w:marRight w:val="0"/>
          <w:marTop w:val="0"/>
          <w:marBottom w:val="600"/>
          <w:divBdr>
            <w:top w:val="none" w:sz="0" w:space="0" w:color="auto"/>
            <w:left w:val="none" w:sz="0" w:space="0" w:color="auto"/>
            <w:bottom w:val="none" w:sz="0" w:space="0" w:color="auto"/>
            <w:right w:val="none" w:sz="0" w:space="0" w:color="auto"/>
          </w:divBdr>
          <w:divsChild>
            <w:div w:id="935601687">
              <w:marLeft w:val="0"/>
              <w:marRight w:val="0"/>
              <w:marTop w:val="0"/>
              <w:marBottom w:val="0"/>
              <w:divBdr>
                <w:top w:val="none" w:sz="0" w:space="0" w:color="auto"/>
                <w:left w:val="none" w:sz="0" w:space="0" w:color="auto"/>
                <w:bottom w:val="none" w:sz="0" w:space="0" w:color="auto"/>
                <w:right w:val="none" w:sz="0" w:space="0" w:color="auto"/>
              </w:divBdr>
              <w:divsChild>
                <w:div w:id="2117869989">
                  <w:marLeft w:val="0"/>
                  <w:marRight w:val="0"/>
                  <w:marTop w:val="0"/>
                  <w:marBottom w:val="0"/>
                  <w:divBdr>
                    <w:top w:val="none" w:sz="0" w:space="0" w:color="auto"/>
                    <w:left w:val="none" w:sz="0" w:space="0" w:color="auto"/>
                    <w:bottom w:val="none" w:sz="0" w:space="0" w:color="auto"/>
                    <w:right w:val="none" w:sz="0" w:space="0" w:color="auto"/>
                  </w:divBdr>
                  <w:divsChild>
                    <w:div w:id="6870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5595">
          <w:marLeft w:val="0"/>
          <w:marRight w:val="0"/>
          <w:marTop w:val="0"/>
          <w:marBottom w:val="600"/>
          <w:divBdr>
            <w:top w:val="none" w:sz="0" w:space="0" w:color="auto"/>
            <w:left w:val="none" w:sz="0" w:space="0" w:color="auto"/>
            <w:bottom w:val="none" w:sz="0" w:space="0" w:color="auto"/>
            <w:right w:val="none" w:sz="0" w:space="0" w:color="auto"/>
          </w:divBdr>
          <w:divsChild>
            <w:div w:id="960384292">
              <w:marLeft w:val="0"/>
              <w:marRight w:val="0"/>
              <w:marTop w:val="0"/>
              <w:marBottom w:val="0"/>
              <w:divBdr>
                <w:top w:val="none" w:sz="0" w:space="0" w:color="auto"/>
                <w:left w:val="none" w:sz="0" w:space="0" w:color="auto"/>
                <w:bottom w:val="none" w:sz="0" w:space="0" w:color="auto"/>
                <w:right w:val="none" w:sz="0" w:space="0" w:color="auto"/>
              </w:divBdr>
              <w:divsChild>
                <w:div w:id="1361735125">
                  <w:marLeft w:val="0"/>
                  <w:marRight w:val="0"/>
                  <w:marTop w:val="0"/>
                  <w:marBottom w:val="0"/>
                  <w:divBdr>
                    <w:top w:val="none" w:sz="0" w:space="0" w:color="auto"/>
                    <w:left w:val="none" w:sz="0" w:space="0" w:color="auto"/>
                    <w:bottom w:val="none" w:sz="0" w:space="0" w:color="auto"/>
                    <w:right w:val="none" w:sz="0" w:space="0" w:color="auto"/>
                  </w:divBdr>
                  <w:divsChild>
                    <w:div w:id="82425010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0050710">
          <w:marLeft w:val="0"/>
          <w:marRight w:val="0"/>
          <w:marTop w:val="0"/>
          <w:marBottom w:val="600"/>
          <w:divBdr>
            <w:top w:val="none" w:sz="0" w:space="0" w:color="auto"/>
            <w:left w:val="none" w:sz="0" w:space="0" w:color="auto"/>
            <w:bottom w:val="none" w:sz="0" w:space="0" w:color="auto"/>
            <w:right w:val="none" w:sz="0" w:space="0" w:color="auto"/>
          </w:divBdr>
          <w:divsChild>
            <w:div w:id="224728749">
              <w:marLeft w:val="0"/>
              <w:marRight w:val="0"/>
              <w:marTop w:val="0"/>
              <w:marBottom w:val="0"/>
              <w:divBdr>
                <w:top w:val="none" w:sz="0" w:space="0" w:color="auto"/>
                <w:left w:val="none" w:sz="0" w:space="0" w:color="auto"/>
                <w:bottom w:val="none" w:sz="0" w:space="0" w:color="auto"/>
                <w:right w:val="none" w:sz="0" w:space="0" w:color="auto"/>
              </w:divBdr>
              <w:divsChild>
                <w:div w:id="1076198486">
                  <w:marLeft w:val="0"/>
                  <w:marRight w:val="0"/>
                  <w:marTop w:val="0"/>
                  <w:marBottom w:val="0"/>
                  <w:divBdr>
                    <w:top w:val="none" w:sz="0" w:space="0" w:color="auto"/>
                    <w:left w:val="none" w:sz="0" w:space="0" w:color="auto"/>
                    <w:bottom w:val="none" w:sz="0" w:space="0" w:color="auto"/>
                    <w:right w:val="none" w:sz="0" w:space="0" w:color="auto"/>
                  </w:divBdr>
                  <w:divsChild>
                    <w:div w:id="1249927593">
                      <w:marLeft w:val="0"/>
                      <w:marRight w:val="0"/>
                      <w:marTop w:val="0"/>
                      <w:marBottom w:val="0"/>
                      <w:divBdr>
                        <w:top w:val="none" w:sz="0" w:space="0" w:color="auto"/>
                        <w:left w:val="none" w:sz="0" w:space="0" w:color="auto"/>
                        <w:bottom w:val="none" w:sz="0" w:space="0" w:color="auto"/>
                        <w:right w:val="none" w:sz="0" w:space="0" w:color="auto"/>
                      </w:divBdr>
                      <w:divsChild>
                        <w:div w:id="487745505">
                          <w:marLeft w:val="0"/>
                          <w:marRight w:val="0"/>
                          <w:marTop w:val="0"/>
                          <w:marBottom w:val="0"/>
                          <w:divBdr>
                            <w:top w:val="none" w:sz="0" w:space="0" w:color="auto"/>
                            <w:left w:val="none" w:sz="0" w:space="0" w:color="auto"/>
                            <w:bottom w:val="none" w:sz="0" w:space="0" w:color="auto"/>
                            <w:right w:val="none" w:sz="0" w:space="0" w:color="auto"/>
                          </w:divBdr>
                          <w:divsChild>
                            <w:div w:id="2052873468">
                              <w:marLeft w:val="0"/>
                              <w:marRight w:val="0"/>
                              <w:marTop w:val="0"/>
                              <w:marBottom w:val="0"/>
                              <w:divBdr>
                                <w:top w:val="none" w:sz="0" w:space="0" w:color="auto"/>
                                <w:left w:val="none" w:sz="0" w:space="0" w:color="auto"/>
                                <w:bottom w:val="none" w:sz="0" w:space="0" w:color="auto"/>
                                <w:right w:val="none" w:sz="0" w:space="0" w:color="auto"/>
                              </w:divBdr>
                              <w:divsChild>
                                <w:div w:id="1142187235">
                                  <w:marLeft w:val="0"/>
                                  <w:marRight w:val="0"/>
                                  <w:marTop w:val="0"/>
                                  <w:marBottom w:val="0"/>
                                  <w:divBdr>
                                    <w:top w:val="none" w:sz="0" w:space="0" w:color="auto"/>
                                    <w:left w:val="none" w:sz="0" w:space="0" w:color="auto"/>
                                    <w:bottom w:val="none" w:sz="0" w:space="0" w:color="auto"/>
                                    <w:right w:val="none" w:sz="0" w:space="0" w:color="auto"/>
                                  </w:divBdr>
                                </w:div>
                              </w:divsChild>
                            </w:div>
                            <w:div w:id="768700930">
                              <w:marLeft w:val="0"/>
                              <w:marRight w:val="0"/>
                              <w:marTop w:val="0"/>
                              <w:marBottom w:val="0"/>
                              <w:divBdr>
                                <w:top w:val="none" w:sz="0" w:space="0" w:color="auto"/>
                                <w:left w:val="none" w:sz="0" w:space="0" w:color="auto"/>
                                <w:bottom w:val="none" w:sz="0" w:space="0" w:color="auto"/>
                                <w:right w:val="none" w:sz="0" w:space="0" w:color="auto"/>
                              </w:divBdr>
                              <w:divsChild>
                                <w:div w:id="1291013680">
                                  <w:marLeft w:val="0"/>
                                  <w:marRight w:val="0"/>
                                  <w:marTop w:val="0"/>
                                  <w:marBottom w:val="0"/>
                                  <w:divBdr>
                                    <w:top w:val="none" w:sz="0" w:space="0" w:color="auto"/>
                                    <w:left w:val="none" w:sz="0" w:space="0" w:color="auto"/>
                                    <w:bottom w:val="none" w:sz="0" w:space="0" w:color="auto"/>
                                    <w:right w:val="none" w:sz="0" w:space="0" w:color="auto"/>
                                  </w:divBdr>
                                </w:div>
                              </w:divsChild>
                            </w:div>
                            <w:div w:id="388848794">
                              <w:marLeft w:val="0"/>
                              <w:marRight w:val="0"/>
                              <w:marTop w:val="0"/>
                              <w:marBottom w:val="0"/>
                              <w:divBdr>
                                <w:top w:val="none" w:sz="0" w:space="0" w:color="auto"/>
                                <w:left w:val="none" w:sz="0" w:space="0" w:color="auto"/>
                                <w:bottom w:val="none" w:sz="0" w:space="0" w:color="auto"/>
                                <w:right w:val="none" w:sz="0" w:space="0" w:color="auto"/>
                              </w:divBdr>
                              <w:divsChild>
                                <w:div w:id="18516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93539">
          <w:marLeft w:val="0"/>
          <w:marRight w:val="0"/>
          <w:marTop w:val="0"/>
          <w:marBottom w:val="600"/>
          <w:divBdr>
            <w:top w:val="none" w:sz="0" w:space="0" w:color="auto"/>
            <w:left w:val="none" w:sz="0" w:space="0" w:color="auto"/>
            <w:bottom w:val="none" w:sz="0" w:space="0" w:color="auto"/>
            <w:right w:val="none" w:sz="0" w:space="0" w:color="auto"/>
          </w:divBdr>
          <w:divsChild>
            <w:div w:id="1364481813">
              <w:marLeft w:val="0"/>
              <w:marRight w:val="0"/>
              <w:marTop w:val="0"/>
              <w:marBottom w:val="0"/>
              <w:divBdr>
                <w:top w:val="none" w:sz="0" w:space="0" w:color="auto"/>
                <w:left w:val="none" w:sz="0" w:space="0" w:color="auto"/>
                <w:bottom w:val="none" w:sz="0" w:space="0" w:color="auto"/>
                <w:right w:val="none" w:sz="0" w:space="0" w:color="auto"/>
              </w:divBdr>
              <w:divsChild>
                <w:div w:id="1258565157">
                  <w:marLeft w:val="0"/>
                  <w:marRight w:val="0"/>
                  <w:marTop w:val="0"/>
                  <w:marBottom w:val="0"/>
                  <w:divBdr>
                    <w:top w:val="none" w:sz="0" w:space="0" w:color="auto"/>
                    <w:left w:val="none" w:sz="0" w:space="0" w:color="auto"/>
                    <w:bottom w:val="none" w:sz="0" w:space="0" w:color="auto"/>
                    <w:right w:val="none" w:sz="0" w:space="0" w:color="auto"/>
                  </w:divBdr>
                  <w:divsChild>
                    <w:div w:id="17524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9996">
          <w:marLeft w:val="0"/>
          <w:marRight w:val="0"/>
          <w:marTop w:val="0"/>
          <w:marBottom w:val="600"/>
          <w:divBdr>
            <w:top w:val="none" w:sz="0" w:space="0" w:color="auto"/>
            <w:left w:val="none" w:sz="0" w:space="0" w:color="auto"/>
            <w:bottom w:val="none" w:sz="0" w:space="0" w:color="auto"/>
            <w:right w:val="none" w:sz="0" w:space="0" w:color="auto"/>
          </w:divBdr>
          <w:divsChild>
            <w:div w:id="609625314">
              <w:marLeft w:val="0"/>
              <w:marRight w:val="0"/>
              <w:marTop w:val="0"/>
              <w:marBottom w:val="0"/>
              <w:divBdr>
                <w:top w:val="none" w:sz="0" w:space="0" w:color="auto"/>
                <w:left w:val="none" w:sz="0" w:space="0" w:color="auto"/>
                <w:bottom w:val="none" w:sz="0" w:space="0" w:color="auto"/>
                <w:right w:val="none" w:sz="0" w:space="0" w:color="auto"/>
              </w:divBdr>
              <w:divsChild>
                <w:div w:id="1362247845">
                  <w:marLeft w:val="0"/>
                  <w:marRight w:val="0"/>
                  <w:marTop w:val="0"/>
                  <w:marBottom w:val="0"/>
                  <w:divBdr>
                    <w:top w:val="none" w:sz="0" w:space="0" w:color="auto"/>
                    <w:left w:val="none" w:sz="0" w:space="0" w:color="auto"/>
                    <w:bottom w:val="none" w:sz="0" w:space="0" w:color="auto"/>
                    <w:right w:val="none" w:sz="0" w:space="0" w:color="auto"/>
                  </w:divBdr>
                  <w:divsChild>
                    <w:div w:id="18946104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412963892">
          <w:marLeft w:val="0"/>
          <w:marRight w:val="0"/>
          <w:marTop w:val="0"/>
          <w:marBottom w:val="600"/>
          <w:divBdr>
            <w:top w:val="none" w:sz="0" w:space="0" w:color="auto"/>
            <w:left w:val="none" w:sz="0" w:space="0" w:color="auto"/>
            <w:bottom w:val="none" w:sz="0" w:space="0" w:color="auto"/>
            <w:right w:val="none" w:sz="0" w:space="0" w:color="auto"/>
          </w:divBdr>
          <w:divsChild>
            <w:div w:id="1610508811">
              <w:marLeft w:val="0"/>
              <w:marRight w:val="0"/>
              <w:marTop w:val="0"/>
              <w:marBottom w:val="0"/>
              <w:divBdr>
                <w:top w:val="none" w:sz="0" w:space="0" w:color="auto"/>
                <w:left w:val="none" w:sz="0" w:space="0" w:color="auto"/>
                <w:bottom w:val="none" w:sz="0" w:space="0" w:color="auto"/>
                <w:right w:val="none" w:sz="0" w:space="0" w:color="auto"/>
              </w:divBdr>
              <w:divsChild>
                <w:div w:id="671756741">
                  <w:marLeft w:val="0"/>
                  <w:marRight w:val="0"/>
                  <w:marTop w:val="0"/>
                  <w:marBottom w:val="0"/>
                  <w:divBdr>
                    <w:top w:val="none" w:sz="0" w:space="0" w:color="auto"/>
                    <w:left w:val="none" w:sz="0" w:space="0" w:color="auto"/>
                    <w:bottom w:val="none" w:sz="0" w:space="0" w:color="auto"/>
                    <w:right w:val="none" w:sz="0" w:space="0" w:color="auto"/>
                  </w:divBdr>
                  <w:divsChild>
                    <w:div w:id="240528485">
                      <w:marLeft w:val="0"/>
                      <w:marRight w:val="0"/>
                      <w:marTop w:val="0"/>
                      <w:marBottom w:val="0"/>
                      <w:divBdr>
                        <w:top w:val="none" w:sz="0" w:space="0" w:color="auto"/>
                        <w:left w:val="none" w:sz="0" w:space="0" w:color="auto"/>
                        <w:bottom w:val="none" w:sz="0" w:space="0" w:color="auto"/>
                        <w:right w:val="none" w:sz="0" w:space="0" w:color="auto"/>
                      </w:divBdr>
                      <w:divsChild>
                        <w:div w:id="1006521800">
                          <w:marLeft w:val="0"/>
                          <w:marRight w:val="0"/>
                          <w:marTop w:val="0"/>
                          <w:marBottom w:val="0"/>
                          <w:divBdr>
                            <w:top w:val="none" w:sz="0" w:space="0" w:color="auto"/>
                            <w:left w:val="none" w:sz="0" w:space="0" w:color="auto"/>
                            <w:bottom w:val="none" w:sz="0" w:space="0" w:color="auto"/>
                            <w:right w:val="none" w:sz="0" w:space="0" w:color="auto"/>
                          </w:divBdr>
                          <w:divsChild>
                            <w:div w:id="1593052191">
                              <w:marLeft w:val="0"/>
                              <w:marRight w:val="0"/>
                              <w:marTop w:val="0"/>
                              <w:marBottom w:val="0"/>
                              <w:divBdr>
                                <w:top w:val="none" w:sz="0" w:space="0" w:color="auto"/>
                                <w:left w:val="none" w:sz="0" w:space="0" w:color="auto"/>
                                <w:bottom w:val="none" w:sz="0" w:space="0" w:color="auto"/>
                                <w:right w:val="none" w:sz="0" w:space="0" w:color="auto"/>
                              </w:divBdr>
                              <w:divsChild>
                                <w:div w:id="2007586397">
                                  <w:marLeft w:val="0"/>
                                  <w:marRight w:val="0"/>
                                  <w:marTop w:val="0"/>
                                  <w:marBottom w:val="0"/>
                                  <w:divBdr>
                                    <w:top w:val="none" w:sz="0" w:space="0" w:color="auto"/>
                                    <w:left w:val="none" w:sz="0" w:space="0" w:color="auto"/>
                                    <w:bottom w:val="none" w:sz="0" w:space="0" w:color="auto"/>
                                    <w:right w:val="none" w:sz="0" w:space="0" w:color="auto"/>
                                  </w:divBdr>
                                </w:div>
                              </w:divsChild>
                            </w:div>
                            <w:div w:id="938178568">
                              <w:marLeft w:val="0"/>
                              <w:marRight w:val="0"/>
                              <w:marTop w:val="0"/>
                              <w:marBottom w:val="0"/>
                              <w:divBdr>
                                <w:top w:val="none" w:sz="0" w:space="0" w:color="auto"/>
                                <w:left w:val="none" w:sz="0" w:space="0" w:color="auto"/>
                                <w:bottom w:val="none" w:sz="0" w:space="0" w:color="auto"/>
                                <w:right w:val="none" w:sz="0" w:space="0" w:color="auto"/>
                              </w:divBdr>
                              <w:divsChild>
                                <w:div w:id="87971510">
                                  <w:marLeft w:val="0"/>
                                  <w:marRight w:val="0"/>
                                  <w:marTop w:val="0"/>
                                  <w:marBottom w:val="0"/>
                                  <w:divBdr>
                                    <w:top w:val="none" w:sz="0" w:space="0" w:color="auto"/>
                                    <w:left w:val="none" w:sz="0" w:space="0" w:color="auto"/>
                                    <w:bottom w:val="none" w:sz="0" w:space="0" w:color="auto"/>
                                    <w:right w:val="none" w:sz="0" w:space="0" w:color="auto"/>
                                  </w:divBdr>
                                </w:div>
                              </w:divsChild>
                            </w:div>
                            <w:div w:id="600336539">
                              <w:marLeft w:val="0"/>
                              <w:marRight w:val="0"/>
                              <w:marTop w:val="0"/>
                              <w:marBottom w:val="0"/>
                              <w:divBdr>
                                <w:top w:val="none" w:sz="0" w:space="0" w:color="auto"/>
                                <w:left w:val="none" w:sz="0" w:space="0" w:color="auto"/>
                                <w:bottom w:val="none" w:sz="0" w:space="0" w:color="auto"/>
                                <w:right w:val="none" w:sz="0" w:space="0" w:color="auto"/>
                              </w:divBdr>
                              <w:divsChild>
                                <w:div w:id="18968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6767">
          <w:marLeft w:val="0"/>
          <w:marRight w:val="0"/>
          <w:marTop w:val="0"/>
          <w:marBottom w:val="600"/>
          <w:divBdr>
            <w:top w:val="none" w:sz="0" w:space="0" w:color="auto"/>
            <w:left w:val="none" w:sz="0" w:space="0" w:color="auto"/>
            <w:bottom w:val="none" w:sz="0" w:space="0" w:color="auto"/>
            <w:right w:val="none" w:sz="0" w:space="0" w:color="auto"/>
          </w:divBdr>
          <w:divsChild>
            <w:div w:id="380056546">
              <w:marLeft w:val="0"/>
              <w:marRight w:val="0"/>
              <w:marTop w:val="0"/>
              <w:marBottom w:val="0"/>
              <w:divBdr>
                <w:top w:val="none" w:sz="0" w:space="0" w:color="auto"/>
                <w:left w:val="none" w:sz="0" w:space="0" w:color="auto"/>
                <w:bottom w:val="none" w:sz="0" w:space="0" w:color="auto"/>
                <w:right w:val="none" w:sz="0" w:space="0" w:color="auto"/>
              </w:divBdr>
              <w:divsChild>
                <w:div w:id="1061441369">
                  <w:marLeft w:val="0"/>
                  <w:marRight w:val="0"/>
                  <w:marTop w:val="0"/>
                  <w:marBottom w:val="0"/>
                  <w:divBdr>
                    <w:top w:val="none" w:sz="0" w:space="0" w:color="auto"/>
                    <w:left w:val="none" w:sz="0" w:space="0" w:color="auto"/>
                    <w:bottom w:val="none" w:sz="0" w:space="0" w:color="auto"/>
                    <w:right w:val="none" w:sz="0" w:space="0" w:color="auto"/>
                  </w:divBdr>
                  <w:divsChild>
                    <w:div w:id="12298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77538">
          <w:marLeft w:val="0"/>
          <w:marRight w:val="0"/>
          <w:marTop w:val="0"/>
          <w:marBottom w:val="600"/>
          <w:divBdr>
            <w:top w:val="none" w:sz="0" w:space="0" w:color="auto"/>
            <w:left w:val="none" w:sz="0" w:space="0" w:color="auto"/>
            <w:bottom w:val="none" w:sz="0" w:space="0" w:color="auto"/>
            <w:right w:val="none" w:sz="0" w:space="0" w:color="auto"/>
          </w:divBdr>
          <w:divsChild>
            <w:div w:id="620497834">
              <w:marLeft w:val="0"/>
              <w:marRight w:val="0"/>
              <w:marTop w:val="0"/>
              <w:marBottom w:val="0"/>
              <w:divBdr>
                <w:top w:val="none" w:sz="0" w:space="0" w:color="auto"/>
                <w:left w:val="none" w:sz="0" w:space="0" w:color="auto"/>
                <w:bottom w:val="none" w:sz="0" w:space="0" w:color="auto"/>
                <w:right w:val="none" w:sz="0" w:space="0" w:color="auto"/>
              </w:divBdr>
              <w:divsChild>
                <w:div w:id="209999025">
                  <w:marLeft w:val="0"/>
                  <w:marRight w:val="0"/>
                  <w:marTop w:val="0"/>
                  <w:marBottom w:val="0"/>
                  <w:divBdr>
                    <w:top w:val="none" w:sz="0" w:space="0" w:color="auto"/>
                    <w:left w:val="none" w:sz="0" w:space="0" w:color="auto"/>
                    <w:bottom w:val="none" w:sz="0" w:space="0" w:color="auto"/>
                    <w:right w:val="none" w:sz="0" w:space="0" w:color="auto"/>
                  </w:divBdr>
                  <w:divsChild>
                    <w:div w:id="76697086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535312991">
          <w:marLeft w:val="0"/>
          <w:marRight w:val="0"/>
          <w:marTop w:val="0"/>
          <w:marBottom w:val="600"/>
          <w:divBdr>
            <w:top w:val="none" w:sz="0" w:space="0" w:color="auto"/>
            <w:left w:val="none" w:sz="0" w:space="0" w:color="auto"/>
            <w:bottom w:val="none" w:sz="0" w:space="0" w:color="auto"/>
            <w:right w:val="none" w:sz="0" w:space="0" w:color="auto"/>
          </w:divBdr>
          <w:divsChild>
            <w:div w:id="1650549052">
              <w:marLeft w:val="0"/>
              <w:marRight w:val="0"/>
              <w:marTop w:val="0"/>
              <w:marBottom w:val="0"/>
              <w:divBdr>
                <w:top w:val="none" w:sz="0" w:space="0" w:color="auto"/>
                <w:left w:val="none" w:sz="0" w:space="0" w:color="auto"/>
                <w:bottom w:val="none" w:sz="0" w:space="0" w:color="auto"/>
                <w:right w:val="none" w:sz="0" w:space="0" w:color="auto"/>
              </w:divBdr>
              <w:divsChild>
                <w:div w:id="242616266">
                  <w:marLeft w:val="0"/>
                  <w:marRight w:val="0"/>
                  <w:marTop w:val="0"/>
                  <w:marBottom w:val="0"/>
                  <w:divBdr>
                    <w:top w:val="none" w:sz="0" w:space="0" w:color="auto"/>
                    <w:left w:val="none" w:sz="0" w:space="0" w:color="auto"/>
                    <w:bottom w:val="none" w:sz="0" w:space="0" w:color="auto"/>
                    <w:right w:val="none" w:sz="0" w:space="0" w:color="auto"/>
                  </w:divBdr>
                  <w:divsChild>
                    <w:div w:id="6613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8878">
          <w:marLeft w:val="0"/>
          <w:marRight w:val="0"/>
          <w:marTop w:val="0"/>
          <w:marBottom w:val="600"/>
          <w:divBdr>
            <w:top w:val="none" w:sz="0" w:space="0" w:color="auto"/>
            <w:left w:val="none" w:sz="0" w:space="0" w:color="auto"/>
            <w:bottom w:val="none" w:sz="0" w:space="0" w:color="auto"/>
            <w:right w:val="none" w:sz="0" w:space="0" w:color="auto"/>
          </w:divBdr>
          <w:divsChild>
            <w:div w:id="383990249">
              <w:marLeft w:val="0"/>
              <w:marRight w:val="0"/>
              <w:marTop w:val="0"/>
              <w:marBottom w:val="0"/>
              <w:divBdr>
                <w:top w:val="none" w:sz="0" w:space="0" w:color="auto"/>
                <w:left w:val="none" w:sz="0" w:space="0" w:color="auto"/>
                <w:bottom w:val="none" w:sz="0" w:space="0" w:color="auto"/>
                <w:right w:val="none" w:sz="0" w:space="0" w:color="auto"/>
              </w:divBdr>
              <w:divsChild>
                <w:div w:id="792292030">
                  <w:marLeft w:val="0"/>
                  <w:marRight w:val="0"/>
                  <w:marTop w:val="0"/>
                  <w:marBottom w:val="0"/>
                  <w:divBdr>
                    <w:top w:val="none" w:sz="0" w:space="0" w:color="auto"/>
                    <w:left w:val="none" w:sz="0" w:space="0" w:color="auto"/>
                    <w:bottom w:val="none" w:sz="0" w:space="0" w:color="auto"/>
                    <w:right w:val="none" w:sz="0" w:space="0" w:color="auto"/>
                  </w:divBdr>
                  <w:divsChild>
                    <w:div w:id="1633973517">
                      <w:marLeft w:val="0"/>
                      <w:marRight w:val="0"/>
                      <w:marTop w:val="0"/>
                      <w:marBottom w:val="0"/>
                      <w:divBdr>
                        <w:top w:val="none" w:sz="0" w:space="0" w:color="auto"/>
                        <w:left w:val="none" w:sz="0" w:space="0" w:color="auto"/>
                        <w:bottom w:val="none" w:sz="0" w:space="0" w:color="auto"/>
                        <w:right w:val="none" w:sz="0" w:space="0" w:color="auto"/>
                      </w:divBdr>
                      <w:divsChild>
                        <w:div w:id="1817719890">
                          <w:marLeft w:val="0"/>
                          <w:marRight w:val="0"/>
                          <w:marTop w:val="0"/>
                          <w:marBottom w:val="0"/>
                          <w:divBdr>
                            <w:top w:val="none" w:sz="0" w:space="0" w:color="auto"/>
                            <w:left w:val="none" w:sz="0" w:space="0" w:color="auto"/>
                            <w:bottom w:val="none" w:sz="0" w:space="0" w:color="auto"/>
                            <w:right w:val="none" w:sz="0" w:space="0" w:color="auto"/>
                          </w:divBdr>
                          <w:divsChild>
                            <w:div w:id="233249175">
                              <w:marLeft w:val="0"/>
                              <w:marRight w:val="0"/>
                              <w:marTop w:val="0"/>
                              <w:marBottom w:val="0"/>
                              <w:divBdr>
                                <w:top w:val="none" w:sz="0" w:space="0" w:color="auto"/>
                                <w:left w:val="none" w:sz="0" w:space="0" w:color="auto"/>
                                <w:bottom w:val="none" w:sz="0" w:space="0" w:color="auto"/>
                                <w:right w:val="none" w:sz="0" w:space="0" w:color="auto"/>
                              </w:divBdr>
                              <w:divsChild>
                                <w:div w:id="2040928752">
                                  <w:marLeft w:val="0"/>
                                  <w:marRight w:val="0"/>
                                  <w:marTop w:val="0"/>
                                  <w:marBottom w:val="0"/>
                                  <w:divBdr>
                                    <w:top w:val="none" w:sz="0" w:space="0" w:color="auto"/>
                                    <w:left w:val="none" w:sz="0" w:space="0" w:color="auto"/>
                                    <w:bottom w:val="none" w:sz="0" w:space="0" w:color="auto"/>
                                    <w:right w:val="none" w:sz="0" w:space="0" w:color="auto"/>
                                  </w:divBdr>
                                </w:div>
                              </w:divsChild>
                            </w:div>
                            <w:div w:id="676469366">
                              <w:marLeft w:val="0"/>
                              <w:marRight w:val="0"/>
                              <w:marTop w:val="0"/>
                              <w:marBottom w:val="0"/>
                              <w:divBdr>
                                <w:top w:val="none" w:sz="0" w:space="0" w:color="auto"/>
                                <w:left w:val="none" w:sz="0" w:space="0" w:color="auto"/>
                                <w:bottom w:val="none" w:sz="0" w:space="0" w:color="auto"/>
                                <w:right w:val="none" w:sz="0" w:space="0" w:color="auto"/>
                              </w:divBdr>
                              <w:divsChild>
                                <w:div w:id="1123038790">
                                  <w:marLeft w:val="0"/>
                                  <w:marRight w:val="0"/>
                                  <w:marTop w:val="0"/>
                                  <w:marBottom w:val="0"/>
                                  <w:divBdr>
                                    <w:top w:val="none" w:sz="0" w:space="0" w:color="auto"/>
                                    <w:left w:val="none" w:sz="0" w:space="0" w:color="auto"/>
                                    <w:bottom w:val="none" w:sz="0" w:space="0" w:color="auto"/>
                                    <w:right w:val="none" w:sz="0" w:space="0" w:color="auto"/>
                                  </w:divBdr>
                                </w:div>
                              </w:divsChild>
                            </w:div>
                            <w:div w:id="1797409740">
                              <w:marLeft w:val="0"/>
                              <w:marRight w:val="0"/>
                              <w:marTop w:val="0"/>
                              <w:marBottom w:val="0"/>
                              <w:divBdr>
                                <w:top w:val="none" w:sz="0" w:space="0" w:color="auto"/>
                                <w:left w:val="none" w:sz="0" w:space="0" w:color="auto"/>
                                <w:bottom w:val="none" w:sz="0" w:space="0" w:color="auto"/>
                                <w:right w:val="none" w:sz="0" w:space="0" w:color="auto"/>
                              </w:divBdr>
                              <w:divsChild>
                                <w:div w:id="8722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1441</Words>
  <Characters>8214</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4</cp:revision>
  <dcterms:created xsi:type="dcterms:W3CDTF">2024-04-15T14:47:00Z</dcterms:created>
  <dcterms:modified xsi:type="dcterms:W3CDTF">2024-04-15T14:55:00Z</dcterms:modified>
</cp:coreProperties>
</file>