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40C9" w14:textId="77777777" w:rsidR="009417D5" w:rsidRPr="00ED4B03" w:rsidRDefault="001026C2" w:rsidP="744BE375">
      <w:pPr>
        <w:jc w:val="center"/>
        <w:outlineLvl w:val="0"/>
        <w:rPr>
          <w:rFonts w:cs="Arial"/>
          <w:b/>
          <w:bCs/>
          <w:sz w:val="24"/>
          <w:szCs w:val="24"/>
        </w:rPr>
      </w:pPr>
      <w:r w:rsidRPr="00ED4B03">
        <w:rPr>
          <w:rFonts w:cs="Arial"/>
          <w:b/>
          <w:bCs/>
          <w:sz w:val="24"/>
          <w:szCs w:val="24"/>
        </w:rPr>
        <w:t>NATIONAL</w:t>
      </w:r>
      <w:r w:rsidR="744BE375" w:rsidRPr="00ED4B03">
        <w:rPr>
          <w:rFonts w:cs="Arial"/>
          <w:b/>
          <w:bCs/>
          <w:sz w:val="24"/>
          <w:szCs w:val="24"/>
        </w:rPr>
        <w:t xml:space="preserve"> PHARMACY BOARD</w:t>
      </w:r>
      <w:r w:rsidRPr="00ED4B03">
        <w:rPr>
          <w:rFonts w:cs="Arial"/>
          <w:b/>
          <w:bCs/>
          <w:sz w:val="24"/>
          <w:szCs w:val="24"/>
        </w:rPr>
        <w:t>S’</w:t>
      </w:r>
      <w:r w:rsidR="744BE375" w:rsidRPr="00ED4B03">
        <w:rPr>
          <w:rFonts w:cs="Arial"/>
          <w:b/>
          <w:bCs/>
          <w:sz w:val="24"/>
          <w:szCs w:val="24"/>
        </w:rPr>
        <w:t xml:space="preserve"> MEETING</w:t>
      </w:r>
    </w:p>
    <w:p w14:paraId="10AB5243" w14:textId="77777777" w:rsidR="744BE375" w:rsidRPr="00ED4B03" w:rsidRDefault="744BE375" w:rsidP="744BE375">
      <w:pPr>
        <w:jc w:val="center"/>
        <w:outlineLvl w:val="0"/>
        <w:rPr>
          <w:rFonts w:cs="Arial"/>
          <w:b/>
          <w:bCs/>
          <w:sz w:val="24"/>
          <w:szCs w:val="24"/>
        </w:rPr>
      </w:pPr>
    </w:p>
    <w:p w14:paraId="177F95E8" w14:textId="3356AC3D" w:rsidR="009417D5" w:rsidRPr="00CD03AD" w:rsidRDefault="320D0322" w:rsidP="320D0322">
      <w:pPr>
        <w:rPr>
          <w:rFonts w:cs="Arial"/>
          <w:b/>
          <w:bCs/>
          <w:sz w:val="24"/>
          <w:szCs w:val="24"/>
        </w:rPr>
      </w:pPr>
      <w:r w:rsidRPr="00CD03AD">
        <w:rPr>
          <w:rFonts w:cs="Arial"/>
          <w:b/>
          <w:bCs/>
          <w:sz w:val="24"/>
          <w:szCs w:val="24"/>
        </w:rPr>
        <w:t xml:space="preserve">Minutes of the open business meeting held on Thursday 9 November 2023, in person, at 66-68 East Smithfield, London, E1W 1AW </w:t>
      </w:r>
      <w:proofErr w:type="gramStart"/>
      <w:r w:rsidRPr="00CD03AD">
        <w:rPr>
          <w:rFonts w:cs="Arial"/>
          <w:b/>
          <w:bCs/>
          <w:sz w:val="24"/>
          <w:szCs w:val="24"/>
        </w:rPr>
        <w:t>and also</w:t>
      </w:r>
      <w:proofErr w:type="gramEnd"/>
      <w:r w:rsidRPr="00CD03AD">
        <w:rPr>
          <w:rFonts w:cs="Arial"/>
          <w:b/>
          <w:bCs/>
          <w:sz w:val="24"/>
          <w:szCs w:val="24"/>
        </w:rPr>
        <w:t xml:space="preserve"> by Zoom.</w:t>
      </w:r>
      <w:bookmarkStart w:id="0" w:name="MeetingDate"/>
      <w:bookmarkEnd w:id="0"/>
    </w:p>
    <w:p w14:paraId="14A6964A" w14:textId="77777777" w:rsidR="009417D5" w:rsidRPr="00CD03AD" w:rsidRDefault="009417D5" w:rsidP="00B326CB">
      <w:pPr>
        <w:rPr>
          <w:rFonts w:cs="Arial"/>
          <w:sz w:val="24"/>
          <w:szCs w:val="24"/>
        </w:rPr>
      </w:pPr>
    </w:p>
    <w:p w14:paraId="55E0406A" w14:textId="77777777" w:rsidR="009417D5" w:rsidRPr="00CD03AD" w:rsidRDefault="009417D5" w:rsidP="00B326CB">
      <w:pPr>
        <w:rPr>
          <w:rFonts w:cs="Arial"/>
          <w:b/>
          <w:sz w:val="24"/>
          <w:szCs w:val="24"/>
        </w:rPr>
      </w:pPr>
      <w:r w:rsidRPr="00CD03AD">
        <w:rPr>
          <w:rFonts w:cs="Arial"/>
          <w:b/>
          <w:sz w:val="24"/>
          <w:szCs w:val="24"/>
        </w:rPr>
        <w:t>Present</w:t>
      </w:r>
      <w:r w:rsidR="0091684A" w:rsidRPr="00CD03AD">
        <w:rPr>
          <w:rFonts w:cs="Arial"/>
          <w:b/>
          <w:sz w:val="24"/>
          <w:szCs w:val="24"/>
        </w:rPr>
        <w:t>:</w:t>
      </w:r>
    </w:p>
    <w:p w14:paraId="171410CE" w14:textId="77777777" w:rsidR="0091684A" w:rsidRPr="00CD03AD" w:rsidRDefault="0091684A" w:rsidP="00B326CB">
      <w:pPr>
        <w:rPr>
          <w:rFonts w:cs="Arial"/>
          <w:b/>
          <w:sz w:val="24"/>
          <w:szCs w:val="24"/>
        </w:rPr>
      </w:pPr>
    </w:p>
    <w:p w14:paraId="77D570B2" w14:textId="4C996117" w:rsidR="0091684A" w:rsidRPr="00CD03AD" w:rsidRDefault="15242DCC" w:rsidP="1668058F">
      <w:pPr>
        <w:rPr>
          <w:rFonts w:cs="Arial"/>
          <w:b/>
          <w:bCs/>
          <w:sz w:val="24"/>
          <w:szCs w:val="24"/>
        </w:rPr>
      </w:pPr>
      <w:r w:rsidRPr="15242DCC">
        <w:rPr>
          <w:rFonts w:cs="Arial"/>
          <w:b/>
          <w:bCs/>
          <w:sz w:val="24"/>
          <w:szCs w:val="24"/>
          <w:u w:val="single"/>
        </w:rPr>
        <w:t>English Pharmacy Board (EPB)</w:t>
      </w:r>
      <w:r w:rsidRPr="15242DCC">
        <w:rPr>
          <w:rFonts w:cs="Arial"/>
          <w:b/>
          <w:bCs/>
          <w:sz w:val="24"/>
          <w:szCs w:val="24"/>
        </w:rPr>
        <w:t>.</w:t>
      </w:r>
    </w:p>
    <w:p w14:paraId="52514FE7" w14:textId="44B584FA" w:rsidR="00ED4B03" w:rsidRPr="00CD03AD" w:rsidRDefault="67DFBAB0" w:rsidP="2A2FD096">
      <w:pPr>
        <w:tabs>
          <w:tab w:val="left" w:pos="4117"/>
        </w:tabs>
        <w:ind w:left="993" w:hanging="993"/>
        <w:rPr>
          <w:rFonts w:cs="Arial"/>
          <w:sz w:val="24"/>
          <w:szCs w:val="24"/>
        </w:rPr>
      </w:pPr>
      <w:r w:rsidRPr="00CD03AD">
        <w:rPr>
          <w:rFonts w:cs="Arial"/>
          <w:sz w:val="24"/>
          <w:szCs w:val="24"/>
        </w:rPr>
        <w:t xml:space="preserve">Erutase (Tase) Oputu (TO) (Chair), Brendon Jiang (BJ) (Vice Chair), Danny Bartlett (DB), Sibby Buckle (SB), </w:t>
      </w:r>
      <w:bookmarkStart w:id="1" w:name="_Hlk126835213"/>
    </w:p>
    <w:p w14:paraId="147338D9" w14:textId="77777777" w:rsidR="00ED4B03" w:rsidRPr="00CD03AD" w:rsidRDefault="00ED4B03" w:rsidP="00ED4B03">
      <w:pPr>
        <w:tabs>
          <w:tab w:val="left" w:pos="4117"/>
          <w:tab w:val="left" w:pos="4824"/>
        </w:tabs>
        <w:rPr>
          <w:rFonts w:cs="Arial"/>
          <w:sz w:val="24"/>
          <w:szCs w:val="24"/>
        </w:rPr>
      </w:pPr>
      <w:r w:rsidRPr="00CD03AD">
        <w:rPr>
          <w:rFonts w:cs="Arial"/>
          <w:sz w:val="24"/>
          <w:szCs w:val="24"/>
        </w:rPr>
        <w:t>Alisdair Jones (AJ),</w:t>
      </w:r>
      <w:bookmarkEnd w:id="1"/>
      <w:r w:rsidRPr="00CD03AD">
        <w:rPr>
          <w:rFonts w:cs="Arial"/>
          <w:sz w:val="24"/>
          <w:szCs w:val="24"/>
        </w:rPr>
        <w:t xml:space="preserve"> Sarwat (Sorbi) Khattak (SK), Ewan Maule (EM), Michael Maguire (MM), Paul Summerfield (PS) </w:t>
      </w:r>
    </w:p>
    <w:p w14:paraId="23588DD6" w14:textId="77777777" w:rsidR="0091684A" w:rsidRPr="00CD03AD" w:rsidRDefault="0091684A" w:rsidP="0091684A">
      <w:pPr>
        <w:outlineLvl w:val="0"/>
        <w:rPr>
          <w:rFonts w:cs="Arial"/>
          <w:sz w:val="24"/>
          <w:szCs w:val="24"/>
          <w:highlight w:val="yellow"/>
        </w:rPr>
      </w:pPr>
    </w:p>
    <w:p w14:paraId="17461CA4" w14:textId="77777777" w:rsidR="0091684A" w:rsidRPr="00CD03AD" w:rsidRDefault="0091684A" w:rsidP="0091684A">
      <w:pPr>
        <w:rPr>
          <w:rFonts w:cs="Arial"/>
          <w:sz w:val="24"/>
          <w:szCs w:val="24"/>
        </w:rPr>
      </w:pPr>
      <w:r w:rsidRPr="00CD03AD">
        <w:rPr>
          <w:rFonts w:eastAsia="Calibri" w:cs="Arial"/>
          <w:b/>
          <w:bCs/>
          <w:sz w:val="24"/>
          <w:szCs w:val="24"/>
          <w:u w:val="single"/>
        </w:rPr>
        <w:t>Scottish Pharmacy Board (SPB)</w:t>
      </w:r>
      <w:r w:rsidR="00ED4B03" w:rsidRPr="00CD03AD">
        <w:rPr>
          <w:rFonts w:eastAsia="Calibri" w:cs="Arial"/>
          <w:b/>
          <w:bCs/>
          <w:sz w:val="24"/>
          <w:szCs w:val="24"/>
        </w:rPr>
        <w:t>.</w:t>
      </w:r>
    </w:p>
    <w:p w14:paraId="77C58782" w14:textId="692A29FB" w:rsidR="0091684A" w:rsidRPr="00CD03AD" w:rsidRDefault="0091684A" w:rsidP="0091684A">
      <w:pPr>
        <w:rPr>
          <w:rFonts w:cs="Arial"/>
          <w:sz w:val="24"/>
          <w:szCs w:val="24"/>
        </w:rPr>
      </w:pPr>
      <w:r w:rsidRPr="00CD03AD">
        <w:rPr>
          <w:rFonts w:eastAsia="Calibri" w:cs="Arial"/>
          <w:sz w:val="24"/>
          <w:szCs w:val="24"/>
        </w:rPr>
        <w:t xml:space="preserve">Iain Bishop (IB), Omolola (Lola) Dabiri (OD), Kelsey Drummond (KS), </w:t>
      </w:r>
      <w:r w:rsidR="006B01AF">
        <w:rPr>
          <w:rFonts w:eastAsia="Calibri" w:cs="Arial"/>
          <w:sz w:val="24"/>
          <w:szCs w:val="24"/>
        </w:rPr>
        <w:t xml:space="preserve">Josh Miller (JM), </w:t>
      </w:r>
      <w:r w:rsidRPr="00CD03AD">
        <w:rPr>
          <w:rFonts w:eastAsia="Calibri" w:cs="Arial"/>
          <w:sz w:val="24"/>
          <w:szCs w:val="24"/>
        </w:rPr>
        <w:t>Richard Shearer (RS), Catriona Sinclair (CS) Acting Chair, Jill Swan (JS) and Audrey Thompson (AT)</w:t>
      </w:r>
      <w:r w:rsidR="002C4E14">
        <w:rPr>
          <w:rFonts w:eastAsia="Calibri" w:cs="Arial"/>
          <w:sz w:val="24"/>
          <w:szCs w:val="24"/>
        </w:rPr>
        <w:t xml:space="preserve"> (by zoom)</w:t>
      </w:r>
    </w:p>
    <w:p w14:paraId="6FEC6E73" w14:textId="77777777" w:rsidR="0091684A" w:rsidRPr="00CD03AD" w:rsidRDefault="0091684A" w:rsidP="0091684A">
      <w:pPr>
        <w:rPr>
          <w:rFonts w:eastAsia="Calibri" w:cs="Arial"/>
          <w:color w:val="000000" w:themeColor="text1"/>
          <w:sz w:val="24"/>
          <w:szCs w:val="24"/>
          <w:highlight w:val="yellow"/>
        </w:rPr>
      </w:pPr>
    </w:p>
    <w:p w14:paraId="5C562517" w14:textId="77777777" w:rsidR="0091684A" w:rsidRPr="00CD03AD" w:rsidRDefault="0091684A" w:rsidP="0091684A">
      <w:pPr>
        <w:outlineLvl w:val="0"/>
        <w:rPr>
          <w:rFonts w:cs="Arial"/>
          <w:b/>
          <w:bCs/>
          <w:sz w:val="24"/>
          <w:szCs w:val="24"/>
        </w:rPr>
      </w:pPr>
      <w:r w:rsidRPr="00CD03AD">
        <w:rPr>
          <w:rFonts w:cs="Arial"/>
          <w:b/>
          <w:bCs/>
          <w:sz w:val="24"/>
          <w:szCs w:val="24"/>
          <w:u w:val="single"/>
        </w:rPr>
        <w:t>Welsh Pharmacy Board (WPB)</w:t>
      </w:r>
      <w:r w:rsidR="00ED4B03" w:rsidRPr="00CD03AD">
        <w:rPr>
          <w:rFonts w:cs="Arial"/>
          <w:b/>
          <w:bCs/>
          <w:sz w:val="24"/>
          <w:szCs w:val="24"/>
        </w:rPr>
        <w:t>.</w:t>
      </w:r>
    </w:p>
    <w:p w14:paraId="6FD9D22C" w14:textId="5D3F0EB2" w:rsidR="00ED4B03" w:rsidRPr="00CD03AD" w:rsidRDefault="00ED4B03" w:rsidP="00ED4B03">
      <w:pPr>
        <w:rPr>
          <w:rFonts w:cs="Arial"/>
          <w:bCs/>
          <w:sz w:val="24"/>
          <w:szCs w:val="24"/>
        </w:rPr>
      </w:pPr>
      <w:r w:rsidRPr="00CD03AD">
        <w:rPr>
          <w:rFonts w:cs="Arial"/>
          <w:bCs/>
          <w:sz w:val="24"/>
          <w:szCs w:val="24"/>
        </w:rPr>
        <w:t>Geraldine Mccaffrey (GM) Chair, Cheryl Way (CW) vice chair, Rafia Jamil (RJ), Lowri Puw (LP), Dylan Jones. (DJ), Helen Davies, (HD) and Jodie Gwenter, (JG)</w:t>
      </w:r>
      <w:r w:rsidR="003044E8" w:rsidRPr="00CD03AD">
        <w:rPr>
          <w:rFonts w:cs="Arial"/>
          <w:bCs/>
          <w:sz w:val="24"/>
          <w:szCs w:val="24"/>
        </w:rPr>
        <w:t>, Liz Hallett (LH), Rhian Lloyd Evans (RLE) and Gareth Hughes (GH).</w:t>
      </w:r>
    </w:p>
    <w:p w14:paraId="1260D4A1" w14:textId="77777777" w:rsidR="0052264B" w:rsidRPr="00CD03AD" w:rsidRDefault="0052264B" w:rsidP="00B326CB">
      <w:pPr>
        <w:outlineLvl w:val="0"/>
        <w:rPr>
          <w:rFonts w:cs="Arial"/>
          <w:b/>
          <w:sz w:val="24"/>
          <w:szCs w:val="24"/>
        </w:rPr>
      </w:pPr>
    </w:p>
    <w:p w14:paraId="27C9D4AB" w14:textId="77777777" w:rsidR="009417D5" w:rsidRPr="00CD03AD" w:rsidRDefault="009417D5" w:rsidP="00B326CB">
      <w:pPr>
        <w:outlineLvl w:val="0"/>
        <w:rPr>
          <w:rFonts w:cs="Arial"/>
          <w:b/>
          <w:sz w:val="24"/>
          <w:szCs w:val="24"/>
        </w:rPr>
      </w:pPr>
      <w:r w:rsidRPr="00CD03AD">
        <w:rPr>
          <w:rFonts w:cs="Arial"/>
          <w:b/>
          <w:sz w:val="24"/>
          <w:szCs w:val="24"/>
        </w:rPr>
        <w:t>In attendance</w:t>
      </w:r>
      <w:r w:rsidR="00F537BC" w:rsidRPr="00CD03AD">
        <w:rPr>
          <w:rFonts w:cs="Arial"/>
          <w:b/>
          <w:sz w:val="24"/>
          <w:szCs w:val="24"/>
        </w:rPr>
        <w:t>:</w:t>
      </w:r>
    </w:p>
    <w:p w14:paraId="04F07619" w14:textId="77777777" w:rsidR="00ED4B03" w:rsidRPr="00CD03AD" w:rsidRDefault="00ED4B03" w:rsidP="00B326CB">
      <w:pPr>
        <w:outlineLvl w:val="0"/>
        <w:rPr>
          <w:rFonts w:cs="Arial"/>
          <w:b/>
          <w:sz w:val="24"/>
          <w:szCs w:val="24"/>
        </w:rPr>
      </w:pPr>
    </w:p>
    <w:p w14:paraId="17EF459F" w14:textId="77777777" w:rsidR="00ED4B03" w:rsidRPr="00CD03AD" w:rsidRDefault="00ED4B03" w:rsidP="00ED4B03">
      <w:pPr>
        <w:outlineLvl w:val="0"/>
        <w:rPr>
          <w:rFonts w:cs="Arial"/>
          <w:b/>
          <w:bCs/>
          <w:sz w:val="24"/>
          <w:szCs w:val="24"/>
          <w:u w:val="single"/>
        </w:rPr>
      </w:pPr>
      <w:r w:rsidRPr="00CD03AD">
        <w:rPr>
          <w:rFonts w:cs="Arial"/>
          <w:b/>
          <w:bCs/>
          <w:sz w:val="24"/>
          <w:szCs w:val="24"/>
          <w:u w:val="single"/>
        </w:rPr>
        <w:t>RPS Staff</w:t>
      </w:r>
    </w:p>
    <w:p w14:paraId="514EA280" w14:textId="4839A218" w:rsidR="00ED4B03" w:rsidRPr="00CD03AD" w:rsidRDefault="15242DCC" w:rsidP="717C5218">
      <w:pPr>
        <w:outlineLvl w:val="0"/>
        <w:rPr>
          <w:rFonts w:cs="Arial"/>
          <w:sz w:val="24"/>
          <w:szCs w:val="24"/>
        </w:rPr>
      </w:pPr>
      <w:r w:rsidRPr="15242DCC">
        <w:rPr>
          <w:rFonts w:cs="Arial"/>
          <w:sz w:val="24"/>
          <w:szCs w:val="24"/>
        </w:rPr>
        <w:t xml:space="preserve">Paul Bennett (PB) Chief Executive, Regina Ahmed (RA) Guidance Manager (Item 7 only), Rakee Amin (RA) Senior Professional Standards Pharmacist (item 7 only), </w:t>
      </w:r>
      <w:r w:rsidRPr="15242DCC">
        <w:rPr>
          <w:rFonts w:eastAsia="Arial" w:cs="Arial"/>
          <w:sz w:val="24"/>
          <w:szCs w:val="24"/>
        </w:rPr>
        <w:t>Diane Ashiru-Oredope</w:t>
      </w:r>
      <w:r w:rsidRPr="15242DCC">
        <w:rPr>
          <w:rFonts w:cs="Arial"/>
          <w:sz w:val="24"/>
          <w:szCs w:val="24"/>
        </w:rPr>
        <w:t xml:space="preserve"> (DAO) Deputy Chief Scientist, Ross Barrow (RB) Head of External Affairs, Scotland, James Davies (JD), Director for England, Melissa Dear (MD) Corporate Communications Manager, Yvonne Dennington (YD) Business Manager, England, Amandeep Doll (AD) Head of Professional Belonging and Engagement, Iwan Hughes (IH) Public Affairs and Policy Executive, Wales. Elen Jones (EJ) Director for Wales, Alwyn Fortune (AF) Policy and Engagement Lead, Wales, Tammy Lovell (TL), PJ Correspondent (on zoom), John Lunny (JL) Public Affairs Lead, England, Cara Mackenzie </w:t>
      </w:r>
      <w:r w:rsidRPr="15242DCC">
        <w:rPr>
          <w:rFonts w:eastAsia="Arial" w:cs="Arial"/>
          <w:color w:val="000000" w:themeColor="text1"/>
          <w:sz w:val="24"/>
          <w:szCs w:val="24"/>
        </w:rPr>
        <w:t>(CM)</w:t>
      </w:r>
      <w:r w:rsidRPr="15242DCC">
        <w:rPr>
          <w:rFonts w:eastAsia="Arial" w:cs="Arial"/>
          <w:sz w:val="24"/>
          <w:szCs w:val="24"/>
        </w:rPr>
        <w:t xml:space="preserve"> </w:t>
      </w:r>
      <w:proofErr w:type="spellStart"/>
      <w:r w:rsidRPr="15242DCC">
        <w:rPr>
          <w:rFonts w:cs="Arial"/>
          <w:sz w:val="24"/>
          <w:szCs w:val="24"/>
        </w:rPr>
        <w:t>CPhO</w:t>
      </w:r>
      <w:proofErr w:type="spellEnd"/>
      <w:r w:rsidRPr="15242DCC">
        <w:rPr>
          <w:rFonts w:cs="Arial"/>
          <w:sz w:val="24"/>
          <w:szCs w:val="24"/>
        </w:rPr>
        <w:t xml:space="preserve"> Clinical Fellow, Scotland, Fiona McIntyre (FM) Practice and Policy Lead for Scotland, Liz North (LN) Head of Strategic Comms, Caitlin O’Sullivan (CO’S) Content Editor (Item 7 Only),  Neal Patel (NP), Associate Director, Membership, </w:t>
      </w:r>
      <w:r w:rsidRPr="15242DCC">
        <w:rPr>
          <w:rFonts w:cs="Arial"/>
          <w:sz w:val="24"/>
          <w:szCs w:val="24"/>
        </w:rPr>
        <w:lastRenderedPageBreak/>
        <w:t xml:space="preserve">Carolyn Rattray (CR) Business Manager, Scotland,  Rick Russell (RR), Chief Operating Officer, Wing Tang (WT) Head of Professional Standards, Guidance and Patient Safety, Clare Thomson (CT) </w:t>
      </w:r>
      <w:proofErr w:type="spellStart"/>
      <w:r w:rsidRPr="15242DCC">
        <w:rPr>
          <w:rFonts w:cs="Arial"/>
          <w:sz w:val="24"/>
          <w:szCs w:val="24"/>
        </w:rPr>
        <w:t>CPhO</w:t>
      </w:r>
      <w:proofErr w:type="spellEnd"/>
      <w:r w:rsidRPr="15242DCC">
        <w:rPr>
          <w:rFonts w:cs="Arial"/>
          <w:sz w:val="24"/>
          <w:szCs w:val="24"/>
        </w:rPr>
        <w:t xml:space="preserve"> Clinical Fellow, England, Cath Ward (CW) Business Manager, Wales, Laura Wilson (LW), Director for Scotland and Heidi Wright (HW), Practice and Policy Lead for England.</w:t>
      </w:r>
    </w:p>
    <w:p w14:paraId="5353971E" w14:textId="0CF43C59" w:rsidR="1F1D4A15" w:rsidRPr="00CD03AD" w:rsidRDefault="1F1D4A15" w:rsidP="1F1D4A15">
      <w:pPr>
        <w:outlineLvl w:val="0"/>
        <w:rPr>
          <w:rFonts w:cs="Arial"/>
          <w:sz w:val="24"/>
          <w:szCs w:val="24"/>
        </w:rPr>
      </w:pPr>
    </w:p>
    <w:p w14:paraId="0674E44F" w14:textId="4C7C35EC" w:rsidR="1F1D4A15" w:rsidRPr="00CD03AD" w:rsidRDefault="1F1D4A15" w:rsidP="1F1D4A15">
      <w:pPr>
        <w:outlineLvl w:val="0"/>
        <w:rPr>
          <w:rFonts w:cs="Arial"/>
          <w:b/>
          <w:bCs/>
          <w:sz w:val="24"/>
          <w:szCs w:val="24"/>
          <w:u w:val="single"/>
        </w:rPr>
      </w:pPr>
      <w:r w:rsidRPr="00CD03AD">
        <w:rPr>
          <w:rFonts w:cs="Arial"/>
          <w:b/>
          <w:bCs/>
          <w:sz w:val="24"/>
          <w:szCs w:val="24"/>
          <w:u w:val="single"/>
        </w:rPr>
        <w:t>Guests</w:t>
      </w:r>
    </w:p>
    <w:p w14:paraId="41B4C7CF" w14:textId="49D094B4" w:rsidR="1F1D4A15" w:rsidRPr="00CD03AD" w:rsidRDefault="52F15BD1" w:rsidP="1F1D4A15">
      <w:pPr>
        <w:outlineLvl w:val="0"/>
        <w:rPr>
          <w:rFonts w:cs="Arial"/>
          <w:b/>
          <w:bCs/>
          <w:sz w:val="24"/>
          <w:szCs w:val="24"/>
          <w:u w:val="single"/>
        </w:rPr>
      </w:pPr>
      <w:r w:rsidRPr="00CD03AD">
        <w:rPr>
          <w:rFonts w:cs="Arial"/>
          <w:sz w:val="24"/>
          <w:szCs w:val="24"/>
        </w:rPr>
        <w:t>Beth Ward, CPA</w:t>
      </w:r>
    </w:p>
    <w:p w14:paraId="3C2CBA04" w14:textId="697A8B07" w:rsidR="52F15BD1" w:rsidRPr="00CD03AD" w:rsidRDefault="52F15BD1" w:rsidP="52F15BD1">
      <w:pPr>
        <w:outlineLvl w:val="0"/>
        <w:rPr>
          <w:rFonts w:cs="Arial"/>
          <w:sz w:val="24"/>
          <w:szCs w:val="24"/>
        </w:rPr>
      </w:pPr>
      <w:r w:rsidRPr="00CD03AD">
        <w:rPr>
          <w:rFonts w:cs="Arial"/>
          <w:sz w:val="24"/>
          <w:szCs w:val="24"/>
        </w:rPr>
        <w:t>Victoria Rutter, CPA</w:t>
      </w:r>
    </w:p>
    <w:p w14:paraId="1FAB05AC" w14:textId="14984141" w:rsidR="52F15BD1" w:rsidRPr="00CD03AD" w:rsidRDefault="52F15BD1" w:rsidP="52F15BD1">
      <w:pPr>
        <w:rPr>
          <w:rFonts w:eastAsia="Arial" w:cs="Arial"/>
          <w:sz w:val="24"/>
          <w:szCs w:val="24"/>
        </w:rPr>
      </w:pPr>
      <w:r w:rsidRPr="00CD03AD">
        <w:rPr>
          <w:rFonts w:eastAsia="Arial" w:cs="Arial"/>
          <w:sz w:val="24"/>
          <w:szCs w:val="24"/>
        </w:rPr>
        <w:t xml:space="preserve">Deborah </w:t>
      </w:r>
      <w:proofErr w:type="spellStart"/>
      <w:r w:rsidRPr="00CD03AD">
        <w:rPr>
          <w:rFonts w:eastAsia="Arial" w:cs="Arial"/>
          <w:sz w:val="24"/>
          <w:szCs w:val="24"/>
        </w:rPr>
        <w:t>Nyaberi</w:t>
      </w:r>
      <w:proofErr w:type="spellEnd"/>
      <w:r w:rsidRPr="00CD03AD">
        <w:rPr>
          <w:rFonts w:eastAsia="Arial" w:cs="Arial"/>
          <w:sz w:val="24"/>
          <w:szCs w:val="24"/>
        </w:rPr>
        <w:t>, BPSA Policy Officer (on zoom)</w:t>
      </w:r>
    </w:p>
    <w:p w14:paraId="03C6ECE2" w14:textId="665CA657" w:rsidR="52F15BD1" w:rsidRPr="00CD03AD" w:rsidRDefault="52F15BD1" w:rsidP="52F15BD1">
      <w:pPr>
        <w:rPr>
          <w:rFonts w:eastAsia="Arial" w:cs="Arial"/>
          <w:sz w:val="24"/>
          <w:szCs w:val="24"/>
        </w:rPr>
      </w:pPr>
      <w:r w:rsidRPr="00CD03AD">
        <w:rPr>
          <w:rFonts w:eastAsia="Arial" w:cs="Arial"/>
          <w:sz w:val="24"/>
          <w:szCs w:val="24"/>
        </w:rPr>
        <w:t>2 RPS member observers (on zoom)</w:t>
      </w:r>
    </w:p>
    <w:p w14:paraId="50BCFC1D" w14:textId="77777777" w:rsidR="00ED4B03" w:rsidRPr="00CD03AD" w:rsidRDefault="00ED4B03" w:rsidP="00B326CB">
      <w:pPr>
        <w:outlineLvl w:val="0"/>
        <w:rPr>
          <w:rFonts w:cs="Arial"/>
          <w:b/>
          <w:sz w:val="24"/>
          <w:szCs w:val="24"/>
        </w:rPr>
      </w:pPr>
    </w:p>
    <w:p w14:paraId="6DC3C891" w14:textId="6AF2C0CF" w:rsidR="0052264B" w:rsidRPr="00CD03AD" w:rsidRDefault="00ED4B03" w:rsidP="00112A3C">
      <w:pPr>
        <w:tabs>
          <w:tab w:val="left" w:pos="5738"/>
        </w:tabs>
        <w:outlineLvl w:val="0"/>
        <w:rPr>
          <w:rFonts w:cs="Arial"/>
          <w:sz w:val="24"/>
          <w:szCs w:val="24"/>
        </w:rPr>
      </w:pPr>
      <w:r w:rsidRPr="00CD03AD">
        <w:rPr>
          <w:rFonts w:cs="Arial"/>
          <w:b/>
          <w:sz w:val="24"/>
          <w:szCs w:val="24"/>
        </w:rPr>
        <w:tab/>
      </w:r>
    </w:p>
    <w:p w14:paraId="0AF26521" w14:textId="77777777" w:rsidR="00AE3BB3" w:rsidRPr="00CD03AD" w:rsidRDefault="000D0E60" w:rsidP="000D0E60">
      <w:pPr>
        <w:tabs>
          <w:tab w:val="left" w:pos="-2070"/>
          <w:tab w:val="left" w:pos="4117"/>
        </w:tabs>
        <w:ind w:left="993" w:hanging="993"/>
        <w:rPr>
          <w:rFonts w:cs="Arial"/>
          <w:sz w:val="24"/>
          <w:szCs w:val="24"/>
        </w:rPr>
      </w:pPr>
      <w:r w:rsidRPr="00CD03AD">
        <w:rPr>
          <w:rFonts w:cs="Arial"/>
          <w:sz w:val="24"/>
          <w:szCs w:val="24"/>
        </w:rPr>
        <w:tab/>
      </w:r>
      <w:r w:rsidRPr="00CD03AD">
        <w:rPr>
          <w:rFonts w:cs="Arial"/>
          <w:sz w:val="24"/>
          <w:szCs w:val="24"/>
        </w:rPr>
        <w:tab/>
      </w:r>
    </w:p>
    <w:tbl>
      <w:tblPr>
        <w:tblStyle w:val="TableGrid"/>
        <w:tblW w:w="13183" w:type="dxa"/>
        <w:tblInd w:w="704" w:type="dxa"/>
        <w:tblLook w:val="04A0" w:firstRow="1" w:lastRow="0" w:firstColumn="1" w:lastColumn="0" w:noHBand="0" w:noVBand="1"/>
      </w:tblPr>
      <w:tblGrid>
        <w:gridCol w:w="1276"/>
        <w:gridCol w:w="10239"/>
        <w:gridCol w:w="1668"/>
      </w:tblGrid>
      <w:tr w:rsidR="000A63A6" w:rsidRPr="00CD03AD" w14:paraId="317666F0" w14:textId="77777777" w:rsidTr="42C3F575">
        <w:tc>
          <w:tcPr>
            <w:tcW w:w="1276" w:type="dxa"/>
          </w:tcPr>
          <w:p w14:paraId="2D95CF8C" w14:textId="0BC31005" w:rsidR="000A63A6" w:rsidRPr="00CD03AD" w:rsidRDefault="62414B27" w:rsidP="62414B27">
            <w:pPr>
              <w:tabs>
                <w:tab w:val="left" w:pos="960"/>
              </w:tabs>
              <w:rPr>
                <w:rFonts w:cs="Arial"/>
                <w:b/>
                <w:bCs/>
                <w:sz w:val="24"/>
                <w:szCs w:val="24"/>
              </w:rPr>
            </w:pPr>
            <w:r w:rsidRPr="00CD03AD">
              <w:rPr>
                <w:rFonts w:cs="Arial"/>
                <w:b/>
                <w:bCs/>
                <w:sz w:val="24"/>
                <w:szCs w:val="24"/>
              </w:rPr>
              <w:t>23/11/</w:t>
            </w:r>
          </w:p>
          <w:p w14:paraId="101E5F9C" w14:textId="240183D4" w:rsidR="000A63A6" w:rsidRPr="00CD03AD" w:rsidRDefault="62414B27" w:rsidP="62414B27">
            <w:pPr>
              <w:tabs>
                <w:tab w:val="left" w:pos="960"/>
              </w:tabs>
              <w:rPr>
                <w:rFonts w:cs="Arial"/>
                <w:b/>
                <w:bCs/>
                <w:sz w:val="24"/>
                <w:szCs w:val="24"/>
              </w:rPr>
            </w:pPr>
            <w:r w:rsidRPr="00CD03AD">
              <w:rPr>
                <w:rFonts w:cs="Arial"/>
                <w:b/>
                <w:bCs/>
                <w:sz w:val="24"/>
                <w:szCs w:val="24"/>
              </w:rPr>
              <w:t>NPB.01.</w:t>
            </w:r>
          </w:p>
        </w:tc>
        <w:tc>
          <w:tcPr>
            <w:tcW w:w="10239" w:type="dxa"/>
          </w:tcPr>
          <w:p w14:paraId="7846951F" w14:textId="77777777" w:rsidR="00ED4B03" w:rsidRPr="00CD03AD" w:rsidRDefault="00ED4B03" w:rsidP="0066285D">
            <w:pPr>
              <w:tabs>
                <w:tab w:val="left" w:pos="960"/>
              </w:tabs>
              <w:rPr>
                <w:rFonts w:cs="Arial"/>
                <w:b/>
                <w:bCs/>
                <w:sz w:val="24"/>
                <w:szCs w:val="24"/>
              </w:rPr>
            </w:pPr>
            <w:r w:rsidRPr="00CD03AD">
              <w:rPr>
                <w:rFonts w:cs="Arial"/>
                <w:b/>
                <w:bCs/>
                <w:sz w:val="24"/>
                <w:szCs w:val="24"/>
              </w:rPr>
              <w:t>Welcome and explanation of the format of the day</w:t>
            </w:r>
            <w:r w:rsidR="0020102F" w:rsidRPr="00CD03AD">
              <w:rPr>
                <w:rFonts w:cs="Arial"/>
                <w:b/>
                <w:bCs/>
                <w:sz w:val="24"/>
                <w:szCs w:val="24"/>
              </w:rPr>
              <w:t>.</w:t>
            </w:r>
          </w:p>
          <w:p w14:paraId="46D3C1F8" w14:textId="77777777" w:rsidR="00ED4B03" w:rsidRPr="00CD03AD" w:rsidRDefault="52F15BD1" w:rsidP="0066285D">
            <w:pPr>
              <w:tabs>
                <w:tab w:val="left" w:pos="960"/>
              </w:tabs>
              <w:rPr>
                <w:rFonts w:cs="Arial"/>
                <w:sz w:val="24"/>
                <w:szCs w:val="24"/>
              </w:rPr>
            </w:pPr>
            <w:r w:rsidRPr="00CD03AD">
              <w:rPr>
                <w:rFonts w:cs="Arial"/>
                <w:sz w:val="24"/>
                <w:szCs w:val="24"/>
              </w:rPr>
              <w:t xml:space="preserve">Chaired by: Geraldine Mccaffrey (GM), Chair WPB. Led by: </w:t>
            </w:r>
            <w:proofErr w:type="gramStart"/>
            <w:r w:rsidRPr="00CD03AD">
              <w:rPr>
                <w:rFonts w:cs="Arial"/>
                <w:sz w:val="24"/>
                <w:szCs w:val="24"/>
              </w:rPr>
              <w:t>GM</w:t>
            </w:r>
            <w:proofErr w:type="gramEnd"/>
          </w:p>
          <w:p w14:paraId="100FCABA" w14:textId="7F489C35" w:rsidR="52F15BD1" w:rsidRPr="00CD03AD" w:rsidRDefault="52F15BD1" w:rsidP="52F15BD1">
            <w:pPr>
              <w:tabs>
                <w:tab w:val="left" w:pos="960"/>
              </w:tabs>
              <w:rPr>
                <w:rFonts w:cs="Arial"/>
                <w:sz w:val="24"/>
                <w:szCs w:val="24"/>
              </w:rPr>
            </w:pPr>
          </w:p>
          <w:p w14:paraId="40D3DA48" w14:textId="6829EE1B" w:rsidR="52F15BD1" w:rsidRPr="00CD03AD" w:rsidRDefault="52F15BD1" w:rsidP="52F15BD1">
            <w:pPr>
              <w:tabs>
                <w:tab w:val="left" w:pos="960"/>
              </w:tabs>
              <w:rPr>
                <w:rFonts w:cs="Arial"/>
                <w:sz w:val="24"/>
                <w:szCs w:val="24"/>
              </w:rPr>
            </w:pPr>
            <w:r w:rsidRPr="00CD03AD">
              <w:rPr>
                <w:rFonts w:cs="Arial"/>
                <w:sz w:val="24"/>
                <w:szCs w:val="24"/>
              </w:rPr>
              <w:t>GM welcomed all to the meeting and explained the format of the day, open business, confidential business followed by a workshop meeting for board members in the afternoon.</w:t>
            </w:r>
          </w:p>
          <w:p w14:paraId="4D3F5101" w14:textId="4B3FE88E" w:rsidR="52F15BD1" w:rsidRPr="00CD03AD" w:rsidRDefault="52F15BD1" w:rsidP="52F15BD1">
            <w:pPr>
              <w:tabs>
                <w:tab w:val="left" w:pos="960"/>
              </w:tabs>
              <w:rPr>
                <w:rFonts w:cs="Arial"/>
                <w:sz w:val="24"/>
                <w:szCs w:val="24"/>
              </w:rPr>
            </w:pPr>
          </w:p>
          <w:p w14:paraId="0F47AF0A" w14:textId="278C13AB" w:rsidR="52F15BD1" w:rsidRPr="00CD03AD" w:rsidRDefault="52F15BD1" w:rsidP="52F15BD1">
            <w:pPr>
              <w:tabs>
                <w:tab w:val="left" w:pos="960"/>
              </w:tabs>
              <w:rPr>
                <w:rFonts w:cs="Arial"/>
                <w:sz w:val="24"/>
                <w:szCs w:val="24"/>
              </w:rPr>
            </w:pPr>
            <w:r w:rsidRPr="00CD03AD">
              <w:rPr>
                <w:rFonts w:cs="Arial"/>
                <w:sz w:val="24"/>
                <w:szCs w:val="24"/>
              </w:rPr>
              <w:t>Liz North the new Head of Strategic Comms was welcomed to the meeting. LN gave a short introduction on her professional career.</w:t>
            </w:r>
          </w:p>
          <w:p w14:paraId="58EC49BD" w14:textId="77777777" w:rsidR="00873B82" w:rsidRPr="00CD03AD" w:rsidRDefault="00873B82" w:rsidP="00D821D5">
            <w:pPr>
              <w:tabs>
                <w:tab w:val="left" w:pos="960"/>
              </w:tabs>
              <w:rPr>
                <w:rFonts w:cs="Arial"/>
                <w:sz w:val="24"/>
                <w:szCs w:val="24"/>
              </w:rPr>
            </w:pPr>
          </w:p>
        </w:tc>
        <w:tc>
          <w:tcPr>
            <w:tcW w:w="1668" w:type="dxa"/>
          </w:tcPr>
          <w:p w14:paraId="7BD5B1A5" w14:textId="77777777" w:rsidR="000A63A6" w:rsidRPr="00CD03AD" w:rsidRDefault="000A63A6" w:rsidP="004D7174">
            <w:pPr>
              <w:tabs>
                <w:tab w:val="left" w:pos="960"/>
              </w:tabs>
              <w:rPr>
                <w:rFonts w:cs="Arial"/>
                <w:sz w:val="24"/>
                <w:szCs w:val="24"/>
              </w:rPr>
            </w:pPr>
          </w:p>
          <w:p w14:paraId="500D0CEA" w14:textId="77777777" w:rsidR="001F3685" w:rsidRPr="00CD03AD" w:rsidRDefault="001F3685" w:rsidP="004D7174">
            <w:pPr>
              <w:tabs>
                <w:tab w:val="left" w:pos="960"/>
              </w:tabs>
              <w:rPr>
                <w:rFonts w:cs="Arial"/>
                <w:sz w:val="24"/>
                <w:szCs w:val="24"/>
              </w:rPr>
            </w:pPr>
          </w:p>
          <w:p w14:paraId="1FB53E28" w14:textId="77777777" w:rsidR="001F3685" w:rsidRPr="00CD03AD" w:rsidRDefault="001F3685" w:rsidP="004D7174">
            <w:pPr>
              <w:tabs>
                <w:tab w:val="left" w:pos="960"/>
              </w:tabs>
              <w:rPr>
                <w:rFonts w:cs="Arial"/>
                <w:sz w:val="24"/>
                <w:szCs w:val="24"/>
              </w:rPr>
            </w:pPr>
          </w:p>
          <w:p w14:paraId="071E5382" w14:textId="77777777" w:rsidR="001F3685" w:rsidRPr="00CD03AD" w:rsidRDefault="001F3685" w:rsidP="004D7174">
            <w:pPr>
              <w:tabs>
                <w:tab w:val="left" w:pos="960"/>
              </w:tabs>
              <w:rPr>
                <w:rFonts w:cs="Arial"/>
                <w:b/>
                <w:sz w:val="24"/>
                <w:szCs w:val="24"/>
              </w:rPr>
            </w:pPr>
          </w:p>
        </w:tc>
      </w:tr>
      <w:tr w:rsidR="000A63A6" w:rsidRPr="00CD03AD" w14:paraId="312C4A5A" w14:textId="77777777" w:rsidTr="42C3F575">
        <w:tc>
          <w:tcPr>
            <w:tcW w:w="1276" w:type="dxa"/>
          </w:tcPr>
          <w:p w14:paraId="4C3C5317" w14:textId="52ADBDD8" w:rsidR="000A63A6" w:rsidRPr="00CD03AD" w:rsidRDefault="62414B27" w:rsidP="62414B27">
            <w:pPr>
              <w:tabs>
                <w:tab w:val="left" w:pos="960"/>
              </w:tabs>
              <w:rPr>
                <w:rFonts w:cs="Arial"/>
                <w:b/>
                <w:bCs/>
                <w:sz w:val="24"/>
                <w:szCs w:val="24"/>
              </w:rPr>
            </w:pPr>
            <w:r w:rsidRPr="00CD03AD">
              <w:rPr>
                <w:rFonts w:cs="Arial"/>
                <w:b/>
                <w:bCs/>
                <w:sz w:val="24"/>
                <w:szCs w:val="24"/>
              </w:rPr>
              <w:t>23/11/</w:t>
            </w:r>
          </w:p>
          <w:p w14:paraId="2657CE52" w14:textId="72A006AF" w:rsidR="000A63A6" w:rsidRPr="00CD03AD" w:rsidRDefault="62414B27" w:rsidP="62414B27">
            <w:pPr>
              <w:tabs>
                <w:tab w:val="left" w:pos="960"/>
              </w:tabs>
              <w:rPr>
                <w:rFonts w:cs="Arial"/>
                <w:b/>
                <w:bCs/>
                <w:sz w:val="24"/>
                <w:szCs w:val="24"/>
              </w:rPr>
            </w:pPr>
            <w:r w:rsidRPr="00CD03AD">
              <w:rPr>
                <w:rFonts w:cs="Arial"/>
                <w:b/>
                <w:bCs/>
                <w:sz w:val="24"/>
                <w:szCs w:val="24"/>
              </w:rPr>
              <w:t>NPB/02.</w:t>
            </w:r>
          </w:p>
        </w:tc>
        <w:tc>
          <w:tcPr>
            <w:tcW w:w="10239" w:type="dxa"/>
          </w:tcPr>
          <w:p w14:paraId="1192DE0F" w14:textId="77777777" w:rsidR="00E065B2" w:rsidRPr="00CD03AD" w:rsidRDefault="00ED4B03" w:rsidP="008206FE">
            <w:pPr>
              <w:tabs>
                <w:tab w:val="left" w:pos="960"/>
              </w:tabs>
              <w:rPr>
                <w:rFonts w:cs="Arial"/>
                <w:b/>
                <w:bCs/>
                <w:sz w:val="24"/>
                <w:szCs w:val="24"/>
              </w:rPr>
            </w:pPr>
            <w:r w:rsidRPr="00CD03AD">
              <w:rPr>
                <w:rFonts w:cs="Arial"/>
                <w:b/>
                <w:bCs/>
                <w:sz w:val="24"/>
                <w:szCs w:val="24"/>
              </w:rPr>
              <w:t>Getting to know your table</w:t>
            </w:r>
            <w:r w:rsidR="0020102F" w:rsidRPr="00CD03AD">
              <w:rPr>
                <w:rFonts w:cs="Arial"/>
                <w:b/>
                <w:bCs/>
                <w:sz w:val="24"/>
                <w:szCs w:val="24"/>
              </w:rPr>
              <w:t>.</w:t>
            </w:r>
          </w:p>
          <w:p w14:paraId="4A5D96C0" w14:textId="77777777" w:rsidR="0020102F" w:rsidRPr="00CD03AD" w:rsidRDefault="52F15BD1" w:rsidP="0020102F">
            <w:pPr>
              <w:tabs>
                <w:tab w:val="left" w:pos="960"/>
              </w:tabs>
              <w:rPr>
                <w:rFonts w:cs="Arial"/>
                <w:sz w:val="24"/>
                <w:szCs w:val="24"/>
              </w:rPr>
            </w:pPr>
            <w:r w:rsidRPr="00CD03AD">
              <w:rPr>
                <w:rFonts w:cs="Arial"/>
                <w:sz w:val="24"/>
                <w:szCs w:val="24"/>
              </w:rPr>
              <w:t xml:space="preserve">Chaired by: GM, Led by: </w:t>
            </w:r>
            <w:proofErr w:type="gramStart"/>
            <w:r w:rsidRPr="00CD03AD">
              <w:rPr>
                <w:rFonts w:cs="Arial"/>
                <w:sz w:val="24"/>
                <w:szCs w:val="24"/>
              </w:rPr>
              <w:t>GM</w:t>
            </w:r>
            <w:proofErr w:type="gramEnd"/>
          </w:p>
          <w:p w14:paraId="162BC455" w14:textId="01D55AFA" w:rsidR="52F15BD1" w:rsidRPr="00CD03AD" w:rsidRDefault="52F15BD1" w:rsidP="52F15BD1">
            <w:pPr>
              <w:tabs>
                <w:tab w:val="left" w:pos="960"/>
              </w:tabs>
              <w:rPr>
                <w:rFonts w:cs="Arial"/>
                <w:sz w:val="24"/>
                <w:szCs w:val="24"/>
              </w:rPr>
            </w:pPr>
          </w:p>
          <w:p w14:paraId="599FD382" w14:textId="73460DF8" w:rsidR="52F15BD1" w:rsidRPr="00CD03AD" w:rsidRDefault="1C24C207" w:rsidP="52F15BD1">
            <w:pPr>
              <w:tabs>
                <w:tab w:val="left" w:pos="960"/>
              </w:tabs>
              <w:rPr>
                <w:rFonts w:cs="Arial"/>
                <w:sz w:val="24"/>
                <w:szCs w:val="24"/>
              </w:rPr>
            </w:pPr>
            <w:r w:rsidRPr="00CD03AD">
              <w:rPr>
                <w:rFonts w:cs="Arial"/>
                <w:sz w:val="24"/>
                <w:szCs w:val="24"/>
              </w:rPr>
              <w:t>GM gave board members ten minutes to get to know the other board members on their tables,</w:t>
            </w:r>
          </w:p>
          <w:p w14:paraId="036D3186" w14:textId="77777777" w:rsidR="0020102F" w:rsidRPr="00CD03AD" w:rsidRDefault="0020102F" w:rsidP="008206FE">
            <w:pPr>
              <w:tabs>
                <w:tab w:val="left" w:pos="960"/>
              </w:tabs>
              <w:rPr>
                <w:rFonts w:cs="Arial"/>
                <w:b/>
                <w:bCs/>
                <w:sz w:val="24"/>
                <w:szCs w:val="24"/>
              </w:rPr>
            </w:pPr>
          </w:p>
        </w:tc>
        <w:tc>
          <w:tcPr>
            <w:tcW w:w="1668" w:type="dxa"/>
          </w:tcPr>
          <w:p w14:paraId="0F119921" w14:textId="77777777" w:rsidR="00746799" w:rsidRPr="00CD03AD" w:rsidRDefault="00746799" w:rsidP="00650D4E">
            <w:pPr>
              <w:tabs>
                <w:tab w:val="left" w:pos="960"/>
              </w:tabs>
              <w:rPr>
                <w:rFonts w:cs="Arial"/>
                <w:sz w:val="24"/>
                <w:szCs w:val="24"/>
              </w:rPr>
            </w:pPr>
          </w:p>
        </w:tc>
      </w:tr>
      <w:tr w:rsidR="008206FE" w:rsidRPr="00CD03AD" w14:paraId="060F6CB5" w14:textId="77777777" w:rsidTr="42C3F575">
        <w:tc>
          <w:tcPr>
            <w:tcW w:w="1276" w:type="dxa"/>
          </w:tcPr>
          <w:p w14:paraId="11694D5B" w14:textId="5D593046" w:rsidR="008206FE" w:rsidRPr="00CD03AD" w:rsidRDefault="62414B27" w:rsidP="62414B27">
            <w:pPr>
              <w:tabs>
                <w:tab w:val="left" w:pos="960"/>
              </w:tabs>
              <w:rPr>
                <w:rFonts w:cs="Arial"/>
                <w:b/>
                <w:bCs/>
                <w:sz w:val="24"/>
                <w:szCs w:val="24"/>
              </w:rPr>
            </w:pPr>
            <w:r w:rsidRPr="00CD03AD">
              <w:rPr>
                <w:rFonts w:cs="Arial"/>
                <w:b/>
                <w:bCs/>
                <w:sz w:val="24"/>
                <w:szCs w:val="24"/>
              </w:rPr>
              <w:t>23/11/</w:t>
            </w:r>
          </w:p>
          <w:p w14:paraId="0B2D1D7D" w14:textId="5A907B26" w:rsidR="008206FE" w:rsidRPr="00CD03AD" w:rsidRDefault="62414B27" w:rsidP="62414B27">
            <w:pPr>
              <w:tabs>
                <w:tab w:val="left" w:pos="960"/>
              </w:tabs>
              <w:rPr>
                <w:rFonts w:cs="Arial"/>
                <w:b/>
                <w:bCs/>
                <w:sz w:val="24"/>
                <w:szCs w:val="24"/>
              </w:rPr>
            </w:pPr>
            <w:r w:rsidRPr="00CD03AD">
              <w:rPr>
                <w:rFonts w:cs="Arial"/>
                <w:b/>
                <w:bCs/>
                <w:sz w:val="24"/>
                <w:szCs w:val="24"/>
              </w:rPr>
              <w:t>NPB.03.</w:t>
            </w:r>
          </w:p>
        </w:tc>
        <w:tc>
          <w:tcPr>
            <w:tcW w:w="10239" w:type="dxa"/>
          </w:tcPr>
          <w:p w14:paraId="5CD10020" w14:textId="77777777" w:rsidR="008206FE" w:rsidRPr="00CD03AD" w:rsidRDefault="008206FE" w:rsidP="008206FE">
            <w:pPr>
              <w:tabs>
                <w:tab w:val="left" w:pos="960"/>
              </w:tabs>
              <w:rPr>
                <w:rFonts w:cs="Arial"/>
                <w:b/>
                <w:sz w:val="24"/>
                <w:szCs w:val="24"/>
              </w:rPr>
            </w:pPr>
            <w:r w:rsidRPr="00CD03AD">
              <w:rPr>
                <w:rFonts w:cs="Arial"/>
                <w:b/>
                <w:sz w:val="24"/>
                <w:szCs w:val="24"/>
              </w:rPr>
              <w:t>Apologies.</w:t>
            </w:r>
          </w:p>
          <w:p w14:paraId="58FEC2E9" w14:textId="77777777" w:rsidR="0020102F" w:rsidRPr="00CD03AD" w:rsidRDefault="6ADE4414" w:rsidP="6ADE4414">
            <w:pPr>
              <w:tabs>
                <w:tab w:val="left" w:pos="960"/>
              </w:tabs>
              <w:rPr>
                <w:rFonts w:cs="Arial"/>
                <w:sz w:val="24"/>
                <w:szCs w:val="24"/>
              </w:rPr>
            </w:pPr>
            <w:r w:rsidRPr="00CD03AD">
              <w:rPr>
                <w:rFonts w:cs="Arial"/>
                <w:sz w:val="24"/>
                <w:szCs w:val="24"/>
              </w:rPr>
              <w:t xml:space="preserve">Chaired by: GM. Led by: </w:t>
            </w:r>
            <w:proofErr w:type="gramStart"/>
            <w:r w:rsidRPr="00CD03AD">
              <w:rPr>
                <w:rFonts w:cs="Arial"/>
                <w:sz w:val="24"/>
                <w:szCs w:val="24"/>
              </w:rPr>
              <w:t>GM</w:t>
            </w:r>
            <w:proofErr w:type="gramEnd"/>
          </w:p>
          <w:p w14:paraId="36D15FF3" w14:textId="61D41493" w:rsidR="6ADE4414" w:rsidRPr="00CD03AD" w:rsidRDefault="6ADE4414" w:rsidP="6ADE4414">
            <w:pPr>
              <w:tabs>
                <w:tab w:val="left" w:pos="960"/>
              </w:tabs>
              <w:rPr>
                <w:rFonts w:cs="Arial"/>
                <w:sz w:val="24"/>
                <w:szCs w:val="24"/>
              </w:rPr>
            </w:pPr>
          </w:p>
          <w:p w14:paraId="46CEE157" w14:textId="59B46C19" w:rsidR="0020102F" w:rsidRPr="00CD03AD" w:rsidRDefault="52F15BD1" w:rsidP="52F15BD1">
            <w:pPr>
              <w:tabs>
                <w:tab w:val="left" w:pos="960"/>
              </w:tabs>
              <w:rPr>
                <w:rFonts w:cs="Arial"/>
                <w:sz w:val="24"/>
                <w:szCs w:val="24"/>
              </w:rPr>
            </w:pPr>
            <w:r w:rsidRPr="00CD03AD">
              <w:rPr>
                <w:rFonts w:cs="Arial"/>
                <w:sz w:val="24"/>
                <w:szCs w:val="24"/>
              </w:rPr>
              <w:t>Apologies were received from:</w:t>
            </w:r>
          </w:p>
          <w:p w14:paraId="09A78E9D" w14:textId="43B58524" w:rsidR="0020102F" w:rsidRPr="00CD03AD" w:rsidRDefault="5BFCB455" w:rsidP="0020102F">
            <w:pPr>
              <w:rPr>
                <w:rFonts w:cs="Arial"/>
                <w:sz w:val="24"/>
                <w:szCs w:val="24"/>
              </w:rPr>
            </w:pPr>
            <w:r w:rsidRPr="00CD03AD">
              <w:rPr>
                <w:rFonts w:cs="Arial"/>
                <w:b/>
                <w:bCs/>
                <w:sz w:val="24"/>
                <w:szCs w:val="24"/>
              </w:rPr>
              <w:t>SPB:</w:t>
            </w:r>
            <w:r w:rsidRPr="00CD03AD">
              <w:rPr>
                <w:rFonts w:cs="Arial"/>
                <w:sz w:val="24"/>
                <w:szCs w:val="24"/>
              </w:rPr>
              <w:t xml:space="preserve"> Tamara Cairney (TC), Andrew Carruthers (AC), Lucy Dixon (LD), Jacqueline Sneddon (JS) </w:t>
            </w:r>
          </w:p>
          <w:p w14:paraId="7C16E5DD" w14:textId="588CD493" w:rsidR="0020102F" w:rsidRPr="00CD03AD" w:rsidRDefault="6ADE4414" w:rsidP="0020102F">
            <w:pPr>
              <w:rPr>
                <w:sz w:val="24"/>
                <w:szCs w:val="24"/>
              </w:rPr>
            </w:pPr>
            <w:r w:rsidRPr="00CD03AD">
              <w:rPr>
                <w:rFonts w:cs="Arial"/>
                <w:b/>
                <w:bCs/>
                <w:sz w:val="24"/>
                <w:szCs w:val="24"/>
              </w:rPr>
              <w:t>EPB:</w:t>
            </w:r>
            <w:r w:rsidRPr="00CD03AD">
              <w:rPr>
                <w:rFonts w:cs="Arial"/>
                <w:sz w:val="24"/>
                <w:szCs w:val="24"/>
              </w:rPr>
              <w:t xml:space="preserve">  </w:t>
            </w:r>
            <w:r w:rsidRPr="00CD03AD">
              <w:rPr>
                <w:sz w:val="24"/>
                <w:szCs w:val="24"/>
              </w:rPr>
              <w:t>Bayo Adegbite (AB), Emma Boxer (EB)</w:t>
            </w:r>
          </w:p>
          <w:p w14:paraId="157D3E68" w14:textId="77777777" w:rsidR="0020102F" w:rsidRPr="00CD03AD" w:rsidRDefault="0020102F" w:rsidP="0020102F">
            <w:pPr>
              <w:rPr>
                <w:rFonts w:ascii="Calibri" w:hAnsi="Calibri"/>
                <w:sz w:val="24"/>
                <w:szCs w:val="24"/>
              </w:rPr>
            </w:pPr>
            <w:r w:rsidRPr="00CD03AD">
              <w:rPr>
                <w:b/>
                <w:bCs/>
                <w:sz w:val="24"/>
                <w:szCs w:val="24"/>
              </w:rPr>
              <w:lastRenderedPageBreak/>
              <w:t xml:space="preserve">WPB: </w:t>
            </w:r>
            <w:r w:rsidRPr="00CD03AD">
              <w:rPr>
                <w:sz w:val="24"/>
                <w:szCs w:val="24"/>
              </w:rPr>
              <w:t>Richard Evans</w:t>
            </w:r>
            <w:r w:rsidR="00B07983" w:rsidRPr="00CD03AD">
              <w:rPr>
                <w:sz w:val="24"/>
                <w:szCs w:val="24"/>
              </w:rPr>
              <w:t xml:space="preserve"> (RE)</w:t>
            </w:r>
          </w:p>
          <w:p w14:paraId="00CFDDA6" w14:textId="77777777" w:rsidR="0020102F" w:rsidRPr="00CD03AD" w:rsidRDefault="0020102F" w:rsidP="008206FE">
            <w:pPr>
              <w:tabs>
                <w:tab w:val="left" w:pos="960"/>
              </w:tabs>
              <w:rPr>
                <w:rFonts w:cs="Arial"/>
                <w:b/>
                <w:sz w:val="24"/>
                <w:szCs w:val="24"/>
              </w:rPr>
            </w:pPr>
          </w:p>
        </w:tc>
        <w:tc>
          <w:tcPr>
            <w:tcW w:w="1668" w:type="dxa"/>
          </w:tcPr>
          <w:p w14:paraId="4176CFD1" w14:textId="77777777" w:rsidR="008206FE" w:rsidRPr="00CD03AD" w:rsidRDefault="008206FE" w:rsidP="008206FE">
            <w:pPr>
              <w:tabs>
                <w:tab w:val="left" w:pos="960"/>
              </w:tabs>
              <w:rPr>
                <w:rFonts w:cs="Arial"/>
                <w:b/>
                <w:sz w:val="24"/>
                <w:szCs w:val="24"/>
              </w:rPr>
            </w:pPr>
          </w:p>
        </w:tc>
      </w:tr>
      <w:tr w:rsidR="008206FE" w:rsidRPr="00CD03AD" w14:paraId="03FBAF6C" w14:textId="77777777" w:rsidTr="42C3F575">
        <w:trPr>
          <w:trHeight w:val="376"/>
        </w:trPr>
        <w:tc>
          <w:tcPr>
            <w:tcW w:w="1276" w:type="dxa"/>
          </w:tcPr>
          <w:p w14:paraId="6D948961" w14:textId="0CFF592F" w:rsidR="008206FE" w:rsidRPr="00CD03AD" w:rsidRDefault="62414B27" w:rsidP="62414B27">
            <w:pPr>
              <w:tabs>
                <w:tab w:val="left" w:pos="960"/>
              </w:tabs>
              <w:rPr>
                <w:rFonts w:cs="Arial"/>
                <w:b/>
                <w:bCs/>
                <w:sz w:val="24"/>
                <w:szCs w:val="24"/>
              </w:rPr>
            </w:pPr>
            <w:r w:rsidRPr="00CD03AD">
              <w:rPr>
                <w:rFonts w:cs="Arial"/>
                <w:b/>
                <w:bCs/>
                <w:sz w:val="24"/>
                <w:szCs w:val="24"/>
              </w:rPr>
              <w:t>23/11/</w:t>
            </w:r>
          </w:p>
          <w:p w14:paraId="18CA0A49" w14:textId="4198AD93" w:rsidR="008206FE" w:rsidRPr="00CD03AD" w:rsidRDefault="62414B27" w:rsidP="62414B27">
            <w:pPr>
              <w:tabs>
                <w:tab w:val="left" w:pos="960"/>
              </w:tabs>
              <w:rPr>
                <w:rFonts w:cs="Arial"/>
                <w:b/>
                <w:bCs/>
                <w:sz w:val="24"/>
                <w:szCs w:val="24"/>
              </w:rPr>
            </w:pPr>
            <w:r w:rsidRPr="00CD03AD">
              <w:rPr>
                <w:rFonts w:cs="Arial"/>
                <w:b/>
                <w:bCs/>
                <w:sz w:val="24"/>
                <w:szCs w:val="24"/>
              </w:rPr>
              <w:t>NPB.04.</w:t>
            </w:r>
          </w:p>
        </w:tc>
        <w:tc>
          <w:tcPr>
            <w:tcW w:w="10239" w:type="dxa"/>
          </w:tcPr>
          <w:p w14:paraId="19F964A5" w14:textId="77777777" w:rsidR="00453C29" w:rsidRPr="00CD03AD" w:rsidRDefault="00453C29" w:rsidP="00453C29">
            <w:pPr>
              <w:tabs>
                <w:tab w:val="left" w:pos="960"/>
              </w:tabs>
              <w:rPr>
                <w:rFonts w:cs="Arial"/>
                <w:sz w:val="24"/>
                <w:szCs w:val="24"/>
              </w:rPr>
            </w:pPr>
            <w:r w:rsidRPr="00CD03AD">
              <w:rPr>
                <w:rFonts w:cs="Arial"/>
                <w:sz w:val="24"/>
                <w:szCs w:val="24"/>
              </w:rPr>
              <w:t xml:space="preserve">Chaired by: GM, Led by: </w:t>
            </w:r>
            <w:proofErr w:type="gramStart"/>
            <w:r w:rsidRPr="00CD03AD">
              <w:rPr>
                <w:rFonts w:cs="Arial"/>
                <w:sz w:val="24"/>
                <w:szCs w:val="24"/>
              </w:rPr>
              <w:t>GM</w:t>
            </w:r>
            <w:proofErr w:type="gramEnd"/>
          </w:p>
          <w:p w14:paraId="0F96C46B" w14:textId="77777777" w:rsidR="00453C29" w:rsidRPr="00CD03AD" w:rsidRDefault="00453C29" w:rsidP="00453C29">
            <w:pPr>
              <w:tabs>
                <w:tab w:val="left" w:pos="960"/>
              </w:tabs>
              <w:rPr>
                <w:rFonts w:cs="Arial"/>
                <w:b/>
                <w:sz w:val="24"/>
                <w:szCs w:val="24"/>
              </w:rPr>
            </w:pPr>
          </w:p>
          <w:p w14:paraId="25F9F25F" w14:textId="77777777" w:rsidR="0020102F" w:rsidRPr="00CD03AD" w:rsidRDefault="008206FE" w:rsidP="00453C29">
            <w:pPr>
              <w:pStyle w:val="ListParagraph"/>
              <w:numPr>
                <w:ilvl w:val="0"/>
                <w:numId w:val="21"/>
              </w:numPr>
              <w:tabs>
                <w:tab w:val="left" w:pos="960"/>
              </w:tabs>
              <w:rPr>
                <w:rFonts w:ascii="Arial" w:hAnsi="Arial" w:cs="Arial"/>
                <w:bCs/>
                <w:sz w:val="24"/>
                <w:szCs w:val="24"/>
              </w:rPr>
            </w:pPr>
            <w:r w:rsidRPr="00CD03AD">
              <w:rPr>
                <w:rFonts w:ascii="Arial" w:hAnsi="Arial" w:cs="Arial"/>
                <w:b/>
                <w:sz w:val="24"/>
                <w:szCs w:val="24"/>
              </w:rPr>
              <w:t>Declarations of interest.</w:t>
            </w:r>
            <w:r w:rsidR="0020102F" w:rsidRPr="00CD03AD">
              <w:rPr>
                <w:rFonts w:ascii="Arial" w:hAnsi="Arial" w:cs="Arial"/>
                <w:bCs/>
                <w:sz w:val="24"/>
                <w:szCs w:val="24"/>
              </w:rPr>
              <w:t xml:space="preserve"> (23.11/EPB/SPB/WPB/04a)</w:t>
            </w:r>
          </w:p>
          <w:p w14:paraId="00D3F484" w14:textId="77777777" w:rsidR="0020102F" w:rsidRPr="00CD03AD" w:rsidRDefault="52F15BD1" w:rsidP="52F15BD1">
            <w:pPr>
              <w:pStyle w:val="ListParagraph"/>
              <w:tabs>
                <w:tab w:val="left" w:pos="960"/>
              </w:tabs>
              <w:ind w:left="360"/>
              <w:rPr>
                <w:rFonts w:ascii="Arial" w:hAnsi="Arial" w:cs="Arial"/>
                <w:sz w:val="24"/>
                <w:szCs w:val="24"/>
              </w:rPr>
            </w:pPr>
            <w:r w:rsidRPr="00CD03AD">
              <w:rPr>
                <w:rFonts w:ascii="Arial" w:hAnsi="Arial" w:cs="Arial"/>
                <w:sz w:val="24"/>
                <w:szCs w:val="24"/>
              </w:rPr>
              <w:t>EPB, SPB and WPB noted the declarations of interest.</w:t>
            </w:r>
          </w:p>
          <w:p w14:paraId="4E107E60" w14:textId="6F4786BE" w:rsidR="52F15BD1" w:rsidRPr="00CD03AD" w:rsidRDefault="52F15BD1" w:rsidP="52F15BD1">
            <w:pPr>
              <w:pStyle w:val="ListParagraph"/>
              <w:tabs>
                <w:tab w:val="left" w:pos="960"/>
              </w:tabs>
              <w:ind w:left="360"/>
              <w:rPr>
                <w:rFonts w:ascii="Arial" w:hAnsi="Arial" w:cs="Arial"/>
                <w:sz w:val="24"/>
                <w:szCs w:val="24"/>
              </w:rPr>
            </w:pPr>
          </w:p>
          <w:p w14:paraId="43C5CA00" w14:textId="074FB26F" w:rsidR="52F15BD1" w:rsidRPr="00CD03AD" w:rsidRDefault="662B6580" w:rsidP="52F15BD1">
            <w:pPr>
              <w:pStyle w:val="ListParagraph"/>
              <w:tabs>
                <w:tab w:val="left" w:pos="960"/>
              </w:tabs>
              <w:ind w:left="360"/>
              <w:rPr>
                <w:rFonts w:ascii="Arial" w:hAnsi="Arial" w:cs="Arial"/>
                <w:sz w:val="24"/>
                <w:szCs w:val="24"/>
              </w:rPr>
            </w:pPr>
            <w:r w:rsidRPr="00CD03AD">
              <w:rPr>
                <w:rFonts w:ascii="Arial" w:hAnsi="Arial" w:cs="Arial"/>
                <w:sz w:val="24"/>
                <w:szCs w:val="24"/>
              </w:rPr>
              <w:t>There were no further updates to the above papers and Board Members were reminded to forward amendments to Declarations of Interest to Business Managers.</w:t>
            </w:r>
          </w:p>
          <w:p w14:paraId="5E5822CD" w14:textId="77777777" w:rsidR="0020102F" w:rsidRPr="00CD03AD" w:rsidRDefault="0020102F" w:rsidP="008206FE">
            <w:pPr>
              <w:tabs>
                <w:tab w:val="left" w:pos="960"/>
              </w:tabs>
              <w:rPr>
                <w:rFonts w:cs="Arial"/>
                <w:bCs/>
                <w:sz w:val="24"/>
                <w:szCs w:val="24"/>
              </w:rPr>
            </w:pPr>
          </w:p>
          <w:p w14:paraId="763BEAD0" w14:textId="77777777" w:rsidR="0020102F" w:rsidRPr="00CD03AD" w:rsidRDefault="0020102F" w:rsidP="00453C29">
            <w:pPr>
              <w:pStyle w:val="ListParagraph"/>
              <w:numPr>
                <w:ilvl w:val="0"/>
                <w:numId w:val="21"/>
              </w:numPr>
              <w:tabs>
                <w:tab w:val="left" w:pos="960"/>
              </w:tabs>
              <w:rPr>
                <w:rFonts w:ascii="Arial" w:hAnsi="Arial" w:cs="Arial"/>
                <w:bCs/>
                <w:sz w:val="24"/>
                <w:szCs w:val="24"/>
              </w:rPr>
            </w:pPr>
            <w:r w:rsidRPr="00CD03AD">
              <w:rPr>
                <w:rFonts w:ascii="Arial" w:hAnsi="Arial" w:cs="Arial"/>
                <w:b/>
                <w:sz w:val="24"/>
                <w:szCs w:val="24"/>
              </w:rPr>
              <w:t xml:space="preserve">Board members functions and duties. </w:t>
            </w:r>
            <w:r w:rsidRPr="00CD03AD">
              <w:rPr>
                <w:rFonts w:ascii="Arial" w:hAnsi="Arial" w:cs="Arial"/>
                <w:bCs/>
                <w:sz w:val="24"/>
                <w:szCs w:val="24"/>
              </w:rPr>
              <w:t>(23.11/NPB/04b)</w:t>
            </w:r>
          </w:p>
          <w:p w14:paraId="73AC18C8" w14:textId="77777777" w:rsidR="00453C29" w:rsidRPr="00CD03AD" w:rsidRDefault="00453C29" w:rsidP="00453C29">
            <w:pPr>
              <w:pStyle w:val="ListParagraph"/>
              <w:tabs>
                <w:tab w:val="left" w:pos="960"/>
              </w:tabs>
              <w:ind w:left="360"/>
              <w:rPr>
                <w:rFonts w:ascii="Arial" w:hAnsi="Arial" w:cs="Arial"/>
                <w:bCs/>
                <w:sz w:val="24"/>
                <w:szCs w:val="24"/>
              </w:rPr>
            </w:pPr>
            <w:r w:rsidRPr="00CD03AD">
              <w:rPr>
                <w:rFonts w:ascii="Arial" w:hAnsi="Arial" w:cs="Arial"/>
                <w:bCs/>
                <w:sz w:val="24"/>
                <w:szCs w:val="24"/>
              </w:rPr>
              <w:t>EPB, SPB and WPB noted the Board members’ functions and duties.</w:t>
            </w:r>
          </w:p>
          <w:p w14:paraId="2C3FAE2A" w14:textId="77777777" w:rsidR="0020102F" w:rsidRPr="00CD03AD" w:rsidRDefault="0020102F" w:rsidP="0020102F">
            <w:pPr>
              <w:pStyle w:val="ListParagraph"/>
              <w:tabs>
                <w:tab w:val="left" w:pos="960"/>
              </w:tabs>
              <w:ind w:left="360"/>
              <w:rPr>
                <w:rFonts w:ascii="Arial" w:hAnsi="Arial" w:cs="Arial"/>
                <w:bCs/>
                <w:sz w:val="24"/>
                <w:szCs w:val="24"/>
              </w:rPr>
            </w:pPr>
          </w:p>
          <w:p w14:paraId="0276B27E" w14:textId="77777777" w:rsidR="0020102F" w:rsidRPr="00CD03AD" w:rsidRDefault="0020102F" w:rsidP="0020102F">
            <w:pPr>
              <w:rPr>
                <w:rFonts w:cs="Arial"/>
                <w:bCs/>
                <w:sz w:val="24"/>
                <w:szCs w:val="24"/>
              </w:rPr>
            </w:pPr>
          </w:p>
        </w:tc>
        <w:tc>
          <w:tcPr>
            <w:tcW w:w="1668" w:type="dxa"/>
          </w:tcPr>
          <w:p w14:paraId="1EAA3D3A" w14:textId="77777777" w:rsidR="008206FE" w:rsidRPr="00CD03AD" w:rsidRDefault="0020102F" w:rsidP="008206FE">
            <w:pPr>
              <w:tabs>
                <w:tab w:val="left" w:pos="960"/>
              </w:tabs>
              <w:rPr>
                <w:rFonts w:cs="Arial"/>
                <w:b/>
                <w:sz w:val="24"/>
                <w:szCs w:val="24"/>
              </w:rPr>
            </w:pPr>
            <w:r w:rsidRPr="00CD03AD">
              <w:rPr>
                <w:rFonts w:cs="Arial"/>
                <w:b/>
                <w:sz w:val="24"/>
                <w:szCs w:val="24"/>
              </w:rPr>
              <w:t xml:space="preserve"> </w:t>
            </w:r>
          </w:p>
        </w:tc>
      </w:tr>
      <w:tr w:rsidR="000A63A6" w:rsidRPr="00CD03AD" w14:paraId="17D88EAA" w14:textId="77777777" w:rsidTr="42C3F575">
        <w:trPr>
          <w:trHeight w:val="518"/>
        </w:trPr>
        <w:tc>
          <w:tcPr>
            <w:tcW w:w="1276" w:type="dxa"/>
          </w:tcPr>
          <w:p w14:paraId="4EB2625D" w14:textId="022CFB2E" w:rsidR="000A63A6" w:rsidRPr="00CD03AD" w:rsidRDefault="62414B27" w:rsidP="62414B27">
            <w:pPr>
              <w:tabs>
                <w:tab w:val="left" w:pos="960"/>
              </w:tabs>
              <w:rPr>
                <w:rFonts w:cs="Arial"/>
                <w:b/>
                <w:bCs/>
                <w:sz w:val="24"/>
                <w:szCs w:val="24"/>
              </w:rPr>
            </w:pPr>
            <w:r w:rsidRPr="00CD03AD">
              <w:rPr>
                <w:rFonts w:cs="Arial"/>
                <w:b/>
                <w:bCs/>
                <w:sz w:val="24"/>
                <w:szCs w:val="24"/>
              </w:rPr>
              <w:t>21/02</w:t>
            </w:r>
          </w:p>
          <w:p w14:paraId="69856214" w14:textId="5A0B4828" w:rsidR="000A63A6" w:rsidRPr="00CD03AD" w:rsidRDefault="62414B27" w:rsidP="62414B27">
            <w:pPr>
              <w:tabs>
                <w:tab w:val="left" w:pos="960"/>
              </w:tabs>
              <w:rPr>
                <w:rFonts w:cs="Arial"/>
                <w:b/>
                <w:bCs/>
                <w:sz w:val="24"/>
                <w:szCs w:val="24"/>
              </w:rPr>
            </w:pPr>
            <w:r w:rsidRPr="00CD03AD">
              <w:rPr>
                <w:rFonts w:cs="Arial"/>
                <w:b/>
                <w:bCs/>
                <w:sz w:val="24"/>
                <w:szCs w:val="24"/>
              </w:rPr>
              <w:t>/NPB.05.</w:t>
            </w:r>
          </w:p>
        </w:tc>
        <w:tc>
          <w:tcPr>
            <w:tcW w:w="10239" w:type="dxa"/>
          </w:tcPr>
          <w:p w14:paraId="3D107AAC" w14:textId="77777777" w:rsidR="0066285D" w:rsidRPr="00CD03AD" w:rsidRDefault="000A63A6" w:rsidP="006E5494">
            <w:pPr>
              <w:tabs>
                <w:tab w:val="left" w:pos="960"/>
              </w:tabs>
              <w:rPr>
                <w:rFonts w:cs="Arial"/>
                <w:b/>
                <w:sz w:val="24"/>
                <w:szCs w:val="24"/>
              </w:rPr>
            </w:pPr>
            <w:r w:rsidRPr="00CD03AD">
              <w:rPr>
                <w:rFonts w:cs="Arial"/>
                <w:b/>
                <w:sz w:val="24"/>
                <w:szCs w:val="24"/>
              </w:rPr>
              <w:t xml:space="preserve">Minutes of the </w:t>
            </w:r>
            <w:r w:rsidR="00453C29" w:rsidRPr="00CD03AD">
              <w:rPr>
                <w:rFonts w:cs="Arial"/>
                <w:b/>
                <w:sz w:val="24"/>
                <w:szCs w:val="24"/>
              </w:rPr>
              <w:t>E</w:t>
            </w:r>
            <w:r w:rsidRPr="00CD03AD">
              <w:rPr>
                <w:rFonts w:cs="Arial"/>
                <w:b/>
                <w:sz w:val="24"/>
                <w:szCs w:val="24"/>
              </w:rPr>
              <w:t>PB</w:t>
            </w:r>
            <w:r w:rsidR="00453C29" w:rsidRPr="00CD03AD">
              <w:rPr>
                <w:rFonts w:cs="Arial"/>
                <w:b/>
                <w:sz w:val="24"/>
                <w:szCs w:val="24"/>
              </w:rPr>
              <w:t>/SPB/WPB</w:t>
            </w:r>
            <w:r w:rsidRPr="00CD03AD">
              <w:rPr>
                <w:rFonts w:cs="Arial"/>
                <w:b/>
                <w:sz w:val="24"/>
                <w:szCs w:val="24"/>
              </w:rPr>
              <w:t xml:space="preserve"> </w:t>
            </w:r>
            <w:r w:rsidR="004C7335" w:rsidRPr="00CD03AD">
              <w:rPr>
                <w:rFonts w:cs="Arial"/>
                <w:b/>
                <w:sz w:val="24"/>
                <w:szCs w:val="24"/>
              </w:rPr>
              <w:t>Formal</w:t>
            </w:r>
            <w:r w:rsidRPr="00CD03AD">
              <w:rPr>
                <w:rFonts w:cs="Arial"/>
                <w:b/>
                <w:sz w:val="24"/>
                <w:szCs w:val="24"/>
              </w:rPr>
              <w:t xml:space="preserve"> </w:t>
            </w:r>
            <w:r w:rsidR="00453C29" w:rsidRPr="00CD03AD">
              <w:rPr>
                <w:rFonts w:cs="Arial"/>
                <w:b/>
                <w:sz w:val="24"/>
                <w:szCs w:val="24"/>
              </w:rPr>
              <w:t xml:space="preserve">Open </w:t>
            </w:r>
            <w:r w:rsidRPr="00CD03AD">
              <w:rPr>
                <w:rFonts w:cs="Arial"/>
                <w:b/>
                <w:sz w:val="24"/>
                <w:szCs w:val="24"/>
              </w:rPr>
              <w:t xml:space="preserve">Business meeting held </w:t>
            </w:r>
            <w:r w:rsidR="00453C29" w:rsidRPr="00CD03AD">
              <w:rPr>
                <w:rFonts w:cs="Arial"/>
                <w:b/>
                <w:sz w:val="24"/>
                <w:szCs w:val="24"/>
              </w:rPr>
              <w:t>on Wednesday 21 September 2023</w:t>
            </w:r>
          </w:p>
          <w:p w14:paraId="3C3EF76B" w14:textId="77777777" w:rsidR="00453C29" w:rsidRPr="00CD03AD" w:rsidRDefault="00453C29" w:rsidP="00453C29">
            <w:pPr>
              <w:tabs>
                <w:tab w:val="left" w:pos="960"/>
              </w:tabs>
              <w:rPr>
                <w:rFonts w:cs="Arial"/>
                <w:sz w:val="24"/>
                <w:szCs w:val="24"/>
              </w:rPr>
            </w:pPr>
            <w:r w:rsidRPr="00CD03AD">
              <w:rPr>
                <w:rFonts w:cs="Arial"/>
                <w:sz w:val="24"/>
                <w:szCs w:val="24"/>
              </w:rPr>
              <w:t xml:space="preserve">Chaired by: GM, Led by: </w:t>
            </w:r>
            <w:proofErr w:type="gramStart"/>
            <w:r w:rsidRPr="00CD03AD">
              <w:rPr>
                <w:rFonts w:cs="Arial"/>
                <w:sz w:val="24"/>
                <w:szCs w:val="24"/>
              </w:rPr>
              <w:t>GM</w:t>
            </w:r>
            <w:proofErr w:type="gramEnd"/>
          </w:p>
          <w:p w14:paraId="56A6A307" w14:textId="77777777" w:rsidR="00453C29" w:rsidRPr="00CD03AD" w:rsidRDefault="00453C29" w:rsidP="00453C29">
            <w:pPr>
              <w:tabs>
                <w:tab w:val="left" w:pos="960"/>
              </w:tabs>
              <w:rPr>
                <w:rFonts w:cs="Arial"/>
                <w:sz w:val="24"/>
                <w:szCs w:val="24"/>
              </w:rPr>
            </w:pPr>
            <w:r w:rsidRPr="00CD03AD">
              <w:rPr>
                <w:rFonts w:cs="Arial"/>
                <w:sz w:val="24"/>
                <w:szCs w:val="24"/>
              </w:rPr>
              <w:t>The English Pharmacy Board</w:t>
            </w:r>
          </w:p>
          <w:p w14:paraId="51C9379B" w14:textId="77777777" w:rsidR="00453C29" w:rsidRPr="00CD03AD" w:rsidRDefault="00453C29" w:rsidP="00453C29">
            <w:pPr>
              <w:tabs>
                <w:tab w:val="left" w:pos="960"/>
              </w:tabs>
              <w:rPr>
                <w:rFonts w:cs="Arial"/>
                <w:sz w:val="24"/>
                <w:szCs w:val="24"/>
              </w:rPr>
            </w:pPr>
          </w:p>
          <w:p w14:paraId="6ADB88EA" w14:textId="04DD98E7" w:rsidR="00453C29" w:rsidRPr="00CD03AD" w:rsidRDefault="716364DF" w:rsidP="716364DF">
            <w:pPr>
              <w:tabs>
                <w:tab w:val="left" w:pos="960"/>
              </w:tabs>
              <w:rPr>
                <w:rFonts w:cs="Arial"/>
                <w:sz w:val="24"/>
                <w:szCs w:val="24"/>
              </w:rPr>
            </w:pPr>
            <w:r w:rsidRPr="00CD03AD">
              <w:rPr>
                <w:rFonts w:cs="Arial"/>
                <w:sz w:val="24"/>
                <w:szCs w:val="24"/>
              </w:rPr>
              <w:t xml:space="preserve">        </w:t>
            </w:r>
            <w:r w:rsidRPr="00CD03AD">
              <w:rPr>
                <w:rFonts w:cs="Arial"/>
                <w:b/>
                <w:bCs/>
                <w:sz w:val="24"/>
                <w:szCs w:val="24"/>
              </w:rPr>
              <w:t>accepted as a true and accurate record</w:t>
            </w:r>
            <w:r w:rsidRPr="00CD03AD">
              <w:rPr>
                <w:rFonts w:cs="Arial"/>
                <w:sz w:val="24"/>
                <w:szCs w:val="24"/>
              </w:rPr>
              <w:t xml:space="preserve"> subject to “pharmacy organisations” being inserted into item 23.09.EPB.07.</w:t>
            </w:r>
          </w:p>
          <w:p w14:paraId="21D0BE8E" w14:textId="6044AA7E" w:rsidR="00453C29" w:rsidRPr="00CD03AD" w:rsidRDefault="00453C29" w:rsidP="6932E192">
            <w:pPr>
              <w:tabs>
                <w:tab w:val="left" w:pos="960"/>
              </w:tabs>
              <w:rPr>
                <w:rFonts w:cs="Arial"/>
                <w:b/>
                <w:bCs/>
                <w:sz w:val="24"/>
                <w:szCs w:val="24"/>
              </w:rPr>
            </w:pPr>
          </w:p>
          <w:p w14:paraId="602B057B" w14:textId="77777777" w:rsidR="00453C29" w:rsidRPr="00CD03AD" w:rsidRDefault="00453C29" w:rsidP="00453C29">
            <w:pPr>
              <w:tabs>
                <w:tab w:val="left" w:pos="960"/>
              </w:tabs>
              <w:rPr>
                <w:rFonts w:cs="Arial"/>
                <w:bCs/>
                <w:sz w:val="24"/>
                <w:szCs w:val="24"/>
              </w:rPr>
            </w:pPr>
            <w:r w:rsidRPr="00CD03AD">
              <w:rPr>
                <w:rFonts w:cs="Arial"/>
                <w:bCs/>
                <w:sz w:val="24"/>
                <w:szCs w:val="24"/>
              </w:rPr>
              <w:t xml:space="preserve">the minutes </w:t>
            </w:r>
            <w:r w:rsidR="00B07983" w:rsidRPr="00CD03AD">
              <w:rPr>
                <w:rFonts w:cs="Arial"/>
                <w:bCs/>
                <w:sz w:val="24"/>
                <w:szCs w:val="24"/>
              </w:rPr>
              <w:t xml:space="preserve">(23.11/EPB/05) </w:t>
            </w:r>
            <w:r w:rsidRPr="00CD03AD">
              <w:rPr>
                <w:rFonts w:cs="Arial"/>
                <w:bCs/>
                <w:sz w:val="24"/>
                <w:szCs w:val="24"/>
              </w:rPr>
              <w:t>of the formal EPB open business meeting held on 21 September 2023.</w:t>
            </w:r>
          </w:p>
          <w:p w14:paraId="6D7E2CDA" w14:textId="77777777" w:rsidR="00453C29" w:rsidRPr="00CD03AD" w:rsidRDefault="00453C29" w:rsidP="00453C29">
            <w:pPr>
              <w:tabs>
                <w:tab w:val="left" w:pos="960"/>
              </w:tabs>
              <w:rPr>
                <w:rFonts w:cs="Arial"/>
                <w:b/>
                <w:sz w:val="24"/>
                <w:szCs w:val="24"/>
              </w:rPr>
            </w:pPr>
          </w:p>
          <w:p w14:paraId="329F3CE1" w14:textId="6ABCA7F9" w:rsidR="00B07983" w:rsidRPr="00CD03AD" w:rsidRDefault="716364DF" w:rsidP="006E5494">
            <w:pPr>
              <w:tabs>
                <w:tab w:val="left" w:pos="960"/>
              </w:tabs>
              <w:rPr>
                <w:rFonts w:cs="Arial"/>
                <w:sz w:val="24"/>
                <w:szCs w:val="24"/>
              </w:rPr>
            </w:pPr>
            <w:r w:rsidRPr="00CD03AD">
              <w:rPr>
                <w:rFonts w:cs="Arial"/>
                <w:sz w:val="24"/>
                <w:szCs w:val="24"/>
              </w:rPr>
              <w:t xml:space="preserve">approved by Alisdair Jones and seconded by Brendon Jiang </w:t>
            </w:r>
          </w:p>
          <w:p w14:paraId="1E32AE25" w14:textId="1F1DEDDF" w:rsidR="716364DF" w:rsidRPr="00CD03AD" w:rsidRDefault="716364DF" w:rsidP="716364DF">
            <w:pPr>
              <w:tabs>
                <w:tab w:val="left" w:pos="960"/>
              </w:tabs>
              <w:rPr>
                <w:rFonts w:cs="Arial"/>
                <w:sz w:val="24"/>
                <w:szCs w:val="24"/>
              </w:rPr>
            </w:pPr>
          </w:p>
          <w:p w14:paraId="21EF3F89" w14:textId="77777777" w:rsidR="00B07983" w:rsidRPr="00CD03AD" w:rsidRDefault="679214CD" w:rsidP="006E5494">
            <w:pPr>
              <w:tabs>
                <w:tab w:val="left" w:pos="960"/>
              </w:tabs>
              <w:rPr>
                <w:rFonts w:cs="Arial"/>
                <w:b/>
                <w:bCs/>
                <w:sz w:val="24"/>
                <w:szCs w:val="24"/>
              </w:rPr>
            </w:pPr>
            <w:r w:rsidRPr="00CD03AD">
              <w:rPr>
                <w:rFonts w:cs="Arial"/>
                <w:b/>
                <w:bCs/>
                <w:sz w:val="24"/>
                <w:szCs w:val="24"/>
              </w:rPr>
              <w:t>Matters arising</w:t>
            </w:r>
          </w:p>
          <w:p w14:paraId="5BD3724F" w14:textId="5ECD3A6B" w:rsidR="679214CD" w:rsidRPr="00CD03AD" w:rsidRDefault="42C3F575" w:rsidP="716364DF">
            <w:pPr>
              <w:tabs>
                <w:tab w:val="left" w:pos="960"/>
              </w:tabs>
              <w:rPr>
                <w:rFonts w:cs="Arial"/>
                <w:sz w:val="24"/>
                <w:szCs w:val="24"/>
              </w:rPr>
            </w:pPr>
            <w:r w:rsidRPr="42C3F575">
              <w:rPr>
                <w:rFonts w:cs="Arial"/>
                <w:sz w:val="24"/>
                <w:szCs w:val="24"/>
              </w:rPr>
              <w:t>23.09.EPB.06 Action 2 – Closed</w:t>
            </w:r>
          </w:p>
          <w:p w14:paraId="38B9B696" w14:textId="1FBC25AA" w:rsidR="679214CD" w:rsidRPr="00CD03AD" w:rsidRDefault="42C3F575" w:rsidP="716364DF">
            <w:pPr>
              <w:tabs>
                <w:tab w:val="left" w:pos="960"/>
              </w:tabs>
              <w:rPr>
                <w:rFonts w:cs="Arial"/>
                <w:sz w:val="24"/>
                <w:szCs w:val="24"/>
              </w:rPr>
            </w:pPr>
            <w:r w:rsidRPr="42C3F575">
              <w:rPr>
                <w:rFonts w:cs="Arial"/>
                <w:sz w:val="24"/>
                <w:szCs w:val="24"/>
              </w:rPr>
              <w:t xml:space="preserve">23.09.EPB.07 Action 4 – Closed – agenda item for this </w:t>
            </w:r>
            <w:proofErr w:type="gramStart"/>
            <w:r w:rsidRPr="42C3F575">
              <w:rPr>
                <w:rFonts w:cs="Arial"/>
                <w:sz w:val="24"/>
                <w:szCs w:val="24"/>
              </w:rPr>
              <w:t>meeting</w:t>
            </w:r>
            <w:proofErr w:type="gramEnd"/>
          </w:p>
          <w:p w14:paraId="3572E07A" w14:textId="0DC06859" w:rsidR="679214CD" w:rsidRPr="00CD03AD" w:rsidRDefault="716364DF" w:rsidP="716364DF">
            <w:pPr>
              <w:tabs>
                <w:tab w:val="left" w:pos="960"/>
              </w:tabs>
              <w:rPr>
                <w:rFonts w:cs="Arial"/>
                <w:sz w:val="24"/>
                <w:szCs w:val="24"/>
              </w:rPr>
            </w:pPr>
            <w:r w:rsidRPr="00CD03AD">
              <w:rPr>
                <w:rFonts w:cs="Arial"/>
                <w:sz w:val="24"/>
                <w:szCs w:val="24"/>
              </w:rPr>
              <w:t xml:space="preserve">23.09.EPB.07 Action 6 – Remains open still work with DB on this </w:t>
            </w:r>
            <w:proofErr w:type="gramStart"/>
            <w:r w:rsidRPr="00CD03AD">
              <w:rPr>
                <w:rFonts w:cs="Arial"/>
                <w:sz w:val="24"/>
                <w:szCs w:val="24"/>
              </w:rPr>
              <w:t>blog</w:t>
            </w:r>
            <w:proofErr w:type="gramEnd"/>
          </w:p>
          <w:p w14:paraId="0F1B746A" w14:textId="0A374162" w:rsidR="679214CD" w:rsidRPr="00CD03AD" w:rsidRDefault="716364DF" w:rsidP="716364DF">
            <w:pPr>
              <w:tabs>
                <w:tab w:val="left" w:pos="960"/>
              </w:tabs>
              <w:rPr>
                <w:rFonts w:cs="Arial"/>
                <w:sz w:val="24"/>
                <w:szCs w:val="24"/>
              </w:rPr>
            </w:pPr>
            <w:r w:rsidRPr="00CD03AD">
              <w:rPr>
                <w:rFonts w:cs="Arial"/>
                <w:sz w:val="24"/>
                <w:szCs w:val="24"/>
              </w:rPr>
              <w:t xml:space="preserve">23.09.EPB.09 Action 10 –Remains open – still </w:t>
            </w:r>
            <w:proofErr w:type="gramStart"/>
            <w:r w:rsidRPr="00CD03AD">
              <w:rPr>
                <w:rFonts w:cs="Arial"/>
                <w:sz w:val="24"/>
                <w:szCs w:val="24"/>
              </w:rPr>
              <w:t>engaging</w:t>
            </w:r>
            <w:proofErr w:type="gramEnd"/>
          </w:p>
          <w:p w14:paraId="324A5FE8" w14:textId="18DB509F" w:rsidR="3ECAA658" w:rsidRPr="00CD03AD" w:rsidRDefault="716364DF" w:rsidP="716364DF">
            <w:pPr>
              <w:tabs>
                <w:tab w:val="left" w:pos="960"/>
              </w:tabs>
              <w:rPr>
                <w:rFonts w:cs="Arial"/>
                <w:sz w:val="24"/>
                <w:szCs w:val="24"/>
              </w:rPr>
            </w:pPr>
            <w:r w:rsidRPr="00CD03AD">
              <w:rPr>
                <w:rFonts w:cs="Arial"/>
                <w:sz w:val="24"/>
                <w:szCs w:val="24"/>
              </w:rPr>
              <w:t xml:space="preserve">23.09.EPB.09 Action 11 – Remains </w:t>
            </w:r>
            <w:proofErr w:type="gramStart"/>
            <w:r w:rsidRPr="00CD03AD">
              <w:rPr>
                <w:rFonts w:cs="Arial"/>
                <w:sz w:val="24"/>
                <w:szCs w:val="24"/>
              </w:rPr>
              <w:t>open</w:t>
            </w:r>
            <w:proofErr w:type="gramEnd"/>
          </w:p>
          <w:p w14:paraId="1DBDDF14" w14:textId="3E385EE4" w:rsidR="3ECAA658" w:rsidRPr="00CD03AD" w:rsidRDefault="42C3F575" w:rsidP="716364DF">
            <w:pPr>
              <w:tabs>
                <w:tab w:val="left" w:pos="960"/>
              </w:tabs>
              <w:rPr>
                <w:rFonts w:cs="Arial"/>
                <w:sz w:val="24"/>
                <w:szCs w:val="24"/>
              </w:rPr>
            </w:pPr>
            <w:r w:rsidRPr="42C3F575">
              <w:rPr>
                <w:rFonts w:cs="Arial"/>
                <w:sz w:val="24"/>
                <w:szCs w:val="24"/>
              </w:rPr>
              <w:lastRenderedPageBreak/>
              <w:t xml:space="preserve">23.09.EPB.09 Action 12 – Remains </w:t>
            </w:r>
            <w:proofErr w:type="gramStart"/>
            <w:r w:rsidRPr="42C3F575">
              <w:rPr>
                <w:rFonts w:cs="Arial"/>
                <w:sz w:val="24"/>
                <w:szCs w:val="24"/>
              </w:rPr>
              <w:t>open</w:t>
            </w:r>
            <w:proofErr w:type="gramEnd"/>
          </w:p>
          <w:p w14:paraId="32AA8E72" w14:textId="5B0BD94A" w:rsidR="3ECAA658" w:rsidRPr="00CD03AD" w:rsidRDefault="42C3F575" w:rsidP="716364DF">
            <w:pPr>
              <w:tabs>
                <w:tab w:val="left" w:pos="960"/>
              </w:tabs>
              <w:rPr>
                <w:rFonts w:cs="Arial"/>
                <w:sz w:val="24"/>
                <w:szCs w:val="24"/>
              </w:rPr>
            </w:pPr>
            <w:r w:rsidRPr="42C3F575">
              <w:rPr>
                <w:rFonts w:cs="Arial"/>
                <w:sz w:val="24"/>
                <w:szCs w:val="24"/>
              </w:rPr>
              <w:t>23.09.EPB.09 Action 14 – Remain open – have had initial discussion – more discussion to take place.</w:t>
            </w:r>
          </w:p>
          <w:p w14:paraId="358B3504" w14:textId="71ED15E9" w:rsidR="1C24C207" w:rsidRPr="00CD03AD" w:rsidRDefault="42C3F575" w:rsidP="716364DF">
            <w:pPr>
              <w:tabs>
                <w:tab w:val="left" w:pos="960"/>
              </w:tabs>
              <w:rPr>
                <w:rFonts w:cs="Arial"/>
                <w:sz w:val="24"/>
                <w:szCs w:val="24"/>
              </w:rPr>
            </w:pPr>
            <w:r w:rsidRPr="42C3F575">
              <w:rPr>
                <w:rFonts w:cs="Arial"/>
                <w:sz w:val="24"/>
                <w:szCs w:val="24"/>
              </w:rPr>
              <w:t>23.02.EPB.05 Action 1 – Closed.</w:t>
            </w:r>
          </w:p>
          <w:p w14:paraId="72651C4B" w14:textId="77777777" w:rsidR="000A63A6" w:rsidRPr="00CD03AD" w:rsidRDefault="000A63A6" w:rsidP="006E5494">
            <w:pPr>
              <w:tabs>
                <w:tab w:val="left" w:pos="960"/>
              </w:tabs>
              <w:rPr>
                <w:rFonts w:cs="Arial"/>
                <w:sz w:val="24"/>
                <w:szCs w:val="24"/>
              </w:rPr>
            </w:pPr>
          </w:p>
          <w:p w14:paraId="2BFB6BEC" w14:textId="77777777" w:rsidR="000A63A6" w:rsidRPr="00CD03AD" w:rsidRDefault="000A63A6" w:rsidP="006E5494">
            <w:pPr>
              <w:tabs>
                <w:tab w:val="left" w:pos="960"/>
              </w:tabs>
              <w:rPr>
                <w:rFonts w:cs="Arial"/>
                <w:sz w:val="24"/>
                <w:szCs w:val="24"/>
              </w:rPr>
            </w:pPr>
            <w:r w:rsidRPr="00CD03AD">
              <w:rPr>
                <w:rFonts w:cs="Arial"/>
                <w:sz w:val="24"/>
                <w:szCs w:val="24"/>
              </w:rPr>
              <w:t xml:space="preserve">The </w:t>
            </w:r>
            <w:r w:rsidR="00453C29" w:rsidRPr="00CD03AD">
              <w:rPr>
                <w:rFonts w:cs="Arial"/>
                <w:sz w:val="24"/>
                <w:szCs w:val="24"/>
              </w:rPr>
              <w:t xml:space="preserve">Scottish </w:t>
            </w:r>
            <w:r w:rsidRPr="00CD03AD">
              <w:rPr>
                <w:rFonts w:cs="Arial"/>
                <w:sz w:val="24"/>
                <w:szCs w:val="24"/>
              </w:rPr>
              <w:t>Pharmacy Board</w:t>
            </w:r>
          </w:p>
          <w:p w14:paraId="67680E2E" w14:textId="77777777" w:rsidR="000A63A6" w:rsidRPr="00CD03AD" w:rsidRDefault="000A63A6" w:rsidP="006E5494">
            <w:pPr>
              <w:tabs>
                <w:tab w:val="left" w:pos="960"/>
              </w:tabs>
              <w:rPr>
                <w:rFonts w:cs="Arial"/>
                <w:sz w:val="24"/>
                <w:szCs w:val="24"/>
              </w:rPr>
            </w:pPr>
          </w:p>
          <w:p w14:paraId="1DF4E590" w14:textId="77777777" w:rsidR="000A63A6" w:rsidRPr="00CD03AD" w:rsidRDefault="000A63A6" w:rsidP="006E5494">
            <w:pPr>
              <w:tabs>
                <w:tab w:val="left" w:pos="960"/>
              </w:tabs>
              <w:rPr>
                <w:rFonts w:cs="Arial"/>
                <w:b/>
                <w:sz w:val="24"/>
                <w:szCs w:val="24"/>
              </w:rPr>
            </w:pPr>
            <w:r w:rsidRPr="00CD03AD">
              <w:rPr>
                <w:rFonts w:cs="Arial"/>
                <w:sz w:val="24"/>
                <w:szCs w:val="24"/>
              </w:rPr>
              <w:t xml:space="preserve">        </w:t>
            </w:r>
            <w:r w:rsidRPr="00CD03AD">
              <w:rPr>
                <w:rFonts w:cs="Arial"/>
                <w:b/>
                <w:sz w:val="24"/>
                <w:szCs w:val="24"/>
              </w:rPr>
              <w:t>accept</w:t>
            </w:r>
            <w:r w:rsidR="00E36792" w:rsidRPr="00CD03AD">
              <w:rPr>
                <w:rFonts w:cs="Arial"/>
                <w:b/>
                <w:sz w:val="24"/>
                <w:szCs w:val="24"/>
              </w:rPr>
              <w:t xml:space="preserve">ed as a true and accurate </w:t>
            </w:r>
            <w:proofErr w:type="gramStart"/>
            <w:r w:rsidR="00E36792" w:rsidRPr="00CD03AD">
              <w:rPr>
                <w:rFonts w:cs="Arial"/>
                <w:b/>
                <w:sz w:val="24"/>
                <w:szCs w:val="24"/>
              </w:rPr>
              <w:t>record</w:t>
            </w:r>
            <w:proofErr w:type="gramEnd"/>
          </w:p>
          <w:p w14:paraId="57177989" w14:textId="77777777" w:rsidR="00D62790" w:rsidRPr="00CD03AD" w:rsidRDefault="00D62790" w:rsidP="006E5494">
            <w:pPr>
              <w:tabs>
                <w:tab w:val="left" w:pos="960"/>
              </w:tabs>
              <w:rPr>
                <w:rFonts w:cs="Arial"/>
                <w:b/>
                <w:sz w:val="24"/>
                <w:szCs w:val="24"/>
              </w:rPr>
            </w:pPr>
          </w:p>
          <w:p w14:paraId="3A9E6DC3" w14:textId="77777777" w:rsidR="00FC2509" w:rsidRPr="00CD03AD" w:rsidRDefault="00D62790" w:rsidP="006E5494">
            <w:pPr>
              <w:tabs>
                <w:tab w:val="left" w:pos="960"/>
              </w:tabs>
              <w:rPr>
                <w:rFonts w:cs="Arial"/>
                <w:bCs/>
                <w:sz w:val="24"/>
                <w:szCs w:val="24"/>
              </w:rPr>
            </w:pPr>
            <w:r w:rsidRPr="00CD03AD">
              <w:rPr>
                <w:rFonts w:cs="Arial"/>
                <w:bCs/>
                <w:sz w:val="24"/>
                <w:szCs w:val="24"/>
              </w:rPr>
              <w:t xml:space="preserve">the minutes </w:t>
            </w:r>
            <w:r w:rsidR="00B07983" w:rsidRPr="00CD03AD">
              <w:rPr>
                <w:rFonts w:cs="Arial"/>
                <w:bCs/>
                <w:sz w:val="24"/>
                <w:szCs w:val="24"/>
              </w:rPr>
              <w:t xml:space="preserve">(23.11/SPB/05) </w:t>
            </w:r>
            <w:r w:rsidRPr="00CD03AD">
              <w:rPr>
                <w:rFonts w:cs="Arial"/>
                <w:bCs/>
                <w:sz w:val="24"/>
                <w:szCs w:val="24"/>
              </w:rPr>
              <w:t xml:space="preserve">of the formal SPB </w:t>
            </w:r>
            <w:r w:rsidR="00453C29" w:rsidRPr="00CD03AD">
              <w:rPr>
                <w:rFonts w:cs="Arial"/>
                <w:bCs/>
                <w:sz w:val="24"/>
                <w:szCs w:val="24"/>
              </w:rPr>
              <w:t xml:space="preserve">open business </w:t>
            </w:r>
            <w:r w:rsidRPr="00CD03AD">
              <w:rPr>
                <w:rFonts w:cs="Arial"/>
                <w:bCs/>
                <w:sz w:val="24"/>
                <w:szCs w:val="24"/>
              </w:rPr>
              <w:t xml:space="preserve">meeting held on </w:t>
            </w:r>
            <w:r w:rsidR="00453C29" w:rsidRPr="00CD03AD">
              <w:rPr>
                <w:rFonts w:cs="Arial"/>
                <w:bCs/>
                <w:sz w:val="24"/>
                <w:szCs w:val="24"/>
              </w:rPr>
              <w:t>meeting held on 21 September 2023.</w:t>
            </w:r>
          </w:p>
          <w:p w14:paraId="6AE5A861" w14:textId="77777777" w:rsidR="00453C29" w:rsidRPr="00CD03AD" w:rsidRDefault="00453C29" w:rsidP="006E5494">
            <w:pPr>
              <w:tabs>
                <w:tab w:val="left" w:pos="960"/>
              </w:tabs>
              <w:rPr>
                <w:rFonts w:cs="Arial"/>
                <w:b/>
                <w:sz w:val="24"/>
                <w:szCs w:val="24"/>
              </w:rPr>
            </w:pPr>
          </w:p>
          <w:p w14:paraId="07798994" w14:textId="55A09F43" w:rsidR="0066285D" w:rsidRPr="00CD03AD" w:rsidRDefault="5BFCB455" w:rsidP="29BFE671">
            <w:pPr>
              <w:tabs>
                <w:tab w:val="left" w:pos="960"/>
              </w:tabs>
              <w:rPr>
                <w:rFonts w:cs="Arial"/>
                <w:sz w:val="24"/>
                <w:szCs w:val="24"/>
              </w:rPr>
            </w:pPr>
            <w:r w:rsidRPr="00CD03AD">
              <w:rPr>
                <w:rFonts w:cs="Arial"/>
                <w:sz w:val="24"/>
                <w:szCs w:val="24"/>
              </w:rPr>
              <w:t>approved by Jill Swan and seconded by Lola Dabiri</w:t>
            </w:r>
          </w:p>
          <w:p w14:paraId="5C9F9B73" w14:textId="77777777" w:rsidR="00B07983" w:rsidRPr="00CD03AD" w:rsidRDefault="00B07983" w:rsidP="00707A08">
            <w:pPr>
              <w:tabs>
                <w:tab w:val="left" w:pos="960"/>
              </w:tabs>
              <w:rPr>
                <w:rFonts w:cs="Arial"/>
                <w:sz w:val="24"/>
                <w:szCs w:val="24"/>
              </w:rPr>
            </w:pPr>
          </w:p>
          <w:p w14:paraId="721B7CD1" w14:textId="7D6A86F8" w:rsidR="00B07983" w:rsidRPr="00CD03AD" w:rsidRDefault="716364DF" w:rsidP="00707A08">
            <w:pPr>
              <w:tabs>
                <w:tab w:val="left" w:pos="960"/>
              </w:tabs>
              <w:rPr>
                <w:rFonts w:cs="Arial"/>
                <w:b/>
                <w:bCs/>
                <w:sz w:val="24"/>
                <w:szCs w:val="24"/>
              </w:rPr>
            </w:pPr>
            <w:r w:rsidRPr="00CD03AD">
              <w:rPr>
                <w:rFonts w:cs="Arial"/>
                <w:b/>
                <w:bCs/>
                <w:sz w:val="24"/>
                <w:szCs w:val="24"/>
              </w:rPr>
              <w:t>Matters arising</w:t>
            </w:r>
          </w:p>
          <w:p w14:paraId="5861A2E2" w14:textId="0E3F3AC3" w:rsidR="305FFA2F" w:rsidRPr="00CD03AD" w:rsidRDefault="716364DF" w:rsidP="716364DF">
            <w:pPr>
              <w:tabs>
                <w:tab w:val="left" w:pos="960"/>
              </w:tabs>
              <w:rPr>
                <w:rFonts w:cs="Arial"/>
                <w:sz w:val="24"/>
                <w:szCs w:val="24"/>
              </w:rPr>
            </w:pPr>
            <w:r w:rsidRPr="00CD03AD">
              <w:rPr>
                <w:rFonts w:cs="Arial"/>
                <w:sz w:val="24"/>
                <w:szCs w:val="24"/>
              </w:rPr>
              <w:t>23.09.SPB.13 - NHS Genomes Strategy will be published in the next few weeks.</w:t>
            </w:r>
          </w:p>
          <w:p w14:paraId="23D163AF" w14:textId="21DEE0C2" w:rsidR="305FFA2F" w:rsidRPr="00CD03AD" w:rsidRDefault="716364DF" w:rsidP="716364DF">
            <w:pPr>
              <w:tabs>
                <w:tab w:val="left" w:pos="960"/>
              </w:tabs>
              <w:rPr>
                <w:rFonts w:cs="Arial"/>
                <w:sz w:val="24"/>
                <w:szCs w:val="24"/>
              </w:rPr>
            </w:pPr>
            <w:r w:rsidRPr="00CD03AD">
              <w:rPr>
                <w:rFonts w:cs="Arial"/>
                <w:sz w:val="24"/>
                <w:szCs w:val="24"/>
              </w:rPr>
              <w:t>23.09.03 (a) - Ongoing</w:t>
            </w:r>
          </w:p>
          <w:p w14:paraId="07DCC053" w14:textId="04F3DC5A" w:rsidR="305FFA2F" w:rsidRPr="00CD03AD" w:rsidRDefault="716364DF" w:rsidP="716364DF">
            <w:pPr>
              <w:tabs>
                <w:tab w:val="left" w:pos="960"/>
              </w:tabs>
              <w:rPr>
                <w:rFonts w:cs="Arial"/>
                <w:sz w:val="24"/>
                <w:szCs w:val="24"/>
              </w:rPr>
            </w:pPr>
            <w:r w:rsidRPr="00CD03AD">
              <w:rPr>
                <w:rFonts w:cs="Arial"/>
                <w:sz w:val="24"/>
                <w:szCs w:val="24"/>
              </w:rPr>
              <w:t>23.09.04 - Remains open</w:t>
            </w:r>
          </w:p>
          <w:p w14:paraId="66043FEF" w14:textId="425049ED" w:rsidR="305FFA2F" w:rsidRPr="00CD03AD" w:rsidRDefault="716364DF" w:rsidP="716364DF">
            <w:pPr>
              <w:tabs>
                <w:tab w:val="left" w:pos="960"/>
              </w:tabs>
              <w:rPr>
                <w:rFonts w:cs="Arial"/>
                <w:sz w:val="24"/>
                <w:szCs w:val="24"/>
              </w:rPr>
            </w:pPr>
            <w:r w:rsidRPr="00CD03AD">
              <w:rPr>
                <w:rFonts w:cs="Arial"/>
                <w:sz w:val="24"/>
                <w:szCs w:val="24"/>
              </w:rPr>
              <w:t xml:space="preserve">23.09.SPB.06 - </w:t>
            </w:r>
            <w:proofErr w:type="gramStart"/>
            <w:r w:rsidRPr="00CD03AD">
              <w:rPr>
                <w:rFonts w:cs="Arial"/>
                <w:sz w:val="24"/>
                <w:szCs w:val="24"/>
              </w:rPr>
              <w:t>Closed</w:t>
            </w:r>
            <w:proofErr w:type="gramEnd"/>
          </w:p>
          <w:p w14:paraId="1B96B0E6" w14:textId="01C3E182" w:rsidR="305FFA2F" w:rsidRPr="00CD03AD" w:rsidRDefault="42C3F575" w:rsidP="716364DF">
            <w:pPr>
              <w:tabs>
                <w:tab w:val="left" w:pos="960"/>
              </w:tabs>
              <w:rPr>
                <w:rFonts w:cs="Arial"/>
                <w:sz w:val="24"/>
                <w:szCs w:val="24"/>
              </w:rPr>
            </w:pPr>
            <w:r w:rsidRPr="42C3F575">
              <w:rPr>
                <w:rFonts w:cs="Arial"/>
                <w:sz w:val="24"/>
                <w:szCs w:val="24"/>
              </w:rPr>
              <w:t xml:space="preserve">23.09.SPB.09 - </w:t>
            </w:r>
            <w:proofErr w:type="gramStart"/>
            <w:r w:rsidRPr="42C3F575">
              <w:rPr>
                <w:rFonts w:cs="Arial"/>
                <w:sz w:val="24"/>
                <w:szCs w:val="24"/>
              </w:rPr>
              <w:t>Closed</w:t>
            </w:r>
            <w:proofErr w:type="gramEnd"/>
          </w:p>
          <w:p w14:paraId="497B7DC7" w14:textId="3594D5B0" w:rsidR="305FFA2F" w:rsidRPr="00CD03AD" w:rsidRDefault="42C3F575" w:rsidP="716364DF">
            <w:pPr>
              <w:tabs>
                <w:tab w:val="left" w:pos="960"/>
              </w:tabs>
              <w:rPr>
                <w:rFonts w:cs="Arial"/>
                <w:sz w:val="24"/>
                <w:szCs w:val="24"/>
              </w:rPr>
            </w:pPr>
            <w:r w:rsidRPr="42C3F575">
              <w:rPr>
                <w:rFonts w:cs="Arial"/>
                <w:sz w:val="24"/>
                <w:szCs w:val="24"/>
              </w:rPr>
              <w:t xml:space="preserve">23.09.SPB.10 - Closed – on agenda for today’s </w:t>
            </w:r>
            <w:proofErr w:type="gramStart"/>
            <w:r w:rsidRPr="42C3F575">
              <w:rPr>
                <w:rFonts w:cs="Arial"/>
                <w:sz w:val="24"/>
                <w:szCs w:val="24"/>
              </w:rPr>
              <w:t>meeting</w:t>
            </w:r>
            <w:proofErr w:type="gramEnd"/>
          </w:p>
          <w:p w14:paraId="1D1EFB05" w14:textId="079CB916" w:rsidR="305FFA2F" w:rsidRPr="00CD03AD" w:rsidRDefault="42C3F575" w:rsidP="716364DF">
            <w:pPr>
              <w:tabs>
                <w:tab w:val="left" w:pos="960"/>
              </w:tabs>
              <w:rPr>
                <w:rFonts w:cs="Arial"/>
                <w:sz w:val="24"/>
                <w:szCs w:val="24"/>
              </w:rPr>
            </w:pPr>
            <w:r w:rsidRPr="42C3F575">
              <w:rPr>
                <w:rFonts w:cs="Arial"/>
                <w:sz w:val="24"/>
                <w:szCs w:val="24"/>
              </w:rPr>
              <w:t xml:space="preserve">23.09.SPB.11 - </w:t>
            </w:r>
            <w:proofErr w:type="gramStart"/>
            <w:r w:rsidRPr="42C3F575">
              <w:rPr>
                <w:rFonts w:cs="Arial"/>
                <w:sz w:val="24"/>
                <w:szCs w:val="24"/>
              </w:rPr>
              <w:t>Closed</w:t>
            </w:r>
            <w:proofErr w:type="gramEnd"/>
          </w:p>
          <w:p w14:paraId="21490B5A" w14:textId="45DB6D36" w:rsidR="305FFA2F" w:rsidRPr="00CD03AD" w:rsidRDefault="305FFA2F" w:rsidP="716364DF">
            <w:pPr>
              <w:tabs>
                <w:tab w:val="left" w:pos="960"/>
              </w:tabs>
              <w:rPr>
                <w:rFonts w:cs="Arial"/>
                <w:b/>
                <w:bCs/>
                <w:sz w:val="24"/>
                <w:szCs w:val="24"/>
              </w:rPr>
            </w:pPr>
          </w:p>
          <w:p w14:paraId="7158CDAF" w14:textId="77777777" w:rsidR="00453C29" w:rsidRPr="00CD03AD" w:rsidRDefault="00453C29" w:rsidP="00453C29">
            <w:pPr>
              <w:tabs>
                <w:tab w:val="left" w:pos="960"/>
              </w:tabs>
              <w:rPr>
                <w:rFonts w:cs="Arial"/>
                <w:sz w:val="24"/>
                <w:szCs w:val="24"/>
              </w:rPr>
            </w:pPr>
            <w:r w:rsidRPr="00CD03AD">
              <w:rPr>
                <w:rFonts w:cs="Arial"/>
                <w:sz w:val="24"/>
                <w:szCs w:val="24"/>
              </w:rPr>
              <w:t xml:space="preserve">The </w:t>
            </w:r>
            <w:r w:rsidR="00DF76CF" w:rsidRPr="00CD03AD">
              <w:rPr>
                <w:rFonts w:cs="Arial"/>
                <w:sz w:val="24"/>
                <w:szCs w:val="24"/>
              </w:rPr>
              <w:t>Welsh Pharma</w:t>
            </w:r>
            <w:r w:rsidRPr="00CD03AD">
              <w:rPr>
                <w:rFonts w:cs="Arial"/>
                <w:sz w:val="24"/>
                <w:szCs w:val="24"/>
              </w:rPr>
              <w:t>cy Board</w:t>
            </w:r>
          </w:p>
          <w:p w14:paraId="76D7B40C" w14:textId="77777777" w:rsidR="00453C29" w:rsidRPr="00CD03AD" w:rsidRDefault="00453C29" w:rsidP="00453C29">
            <w:pPr>
              <w:tabs>
                <w:tab w:val="left" w:pos="960"/>
              </w:tabs>
              <w:rPr>
                <w:rFonts w:cs="Arial"/>
                <w:sz w:val="24"/>
                <w:szCs w:val="24"/>
              </w:rPr>
            </w:pPr>
          </w:p>
          <w:p w14:paraId="4C232BC4" w14:textId="77777777" w:rsidR="00453C29" w:rsidRPr="00CD03AD" w:rsidRDefault="00453C29" w:rsidP="00453C29">
            <w:pPr>
              <w:tabs>
                <w:tab w:val="left" w:pos="960"/>
              </w:tabs>
              <w:rPr>
                <w:rFonts w:cs="Arial"/>
                <w:b/>
                <w:sz w:val="24"/>
                <w:szCs w:val="24"/>
              </w:rPr>
            </w:pPr>
            <w:r w:rsidRPr="00CD03AD">
              <w:rPr>
                <w:rFonts w:cs="Arial"/>
                <w:sz w:val="24"/>
                <w:szCs w:val="24"/>
              </w:rPr>
              <w:t xml:space="preserve">        </w:t>
            </w:r>
            <w:r w:rsidRPr="00CD03AD">
              <w:rPr>
                <w:rFonts w:cs="Arial"/>
                <w:b/>
                <w:sz w:val="24"/>
                <w:szCs w:val="24"/>
              </w:rPr>
              <w:t xml:space="preserve">accepted as a true and accurate </w:t>
            </w:r>
            <w:proofErr w:type="gramStart"/>
            <w:r w:rsidRPr="00CD03AD">
              <w:rPr>
                <w:rFonts w:cs="Arial"/>
                <w:b/>
                <w:sz w:val="24"/>
                <w:szCs w:val="24"/>
              </w:rPr>
              <w:t>record</w:t>
            </w:r>
            <w:proofErr w:type="gramEnd"/>
          </w:p>
          <w:p w14:paraId="7C52DE55" w14:textId="77777777" w:rsidR="00453C29" w:rsidRPr="00CD03AD" w:rsidRDefault="00453C29" w:rsidP="00453C29">
            <w:pPr>
              <w:tabs>
                <w:tab w:val="left" w:pos="960"/>
              </w:tabs>
              <w:rPr>
                <w:rFonts w:cs="Arial"/>
                <w:b/>
                <w:sz w:val="24"/>
                <w:szCs w:val="24"/>
              </w:rPr>
            </w:pPr>
          </w:p>
          <w:p w14:paraId="42D9DB9C" w14:textId="599508B0" w:rsidR="00B07983" w:rsidRPr="00CD03AD" w:rsidRDefault="5296AD91" w:rsidP="5296AD91">
            <w:pPr>
              <w:tabs>
                <w:tab w:val="left" w:pos="960"/>
              </w:tabs>
              <w:rPr>
                <w:rFonts w:cs="Arial"/>
                <w:sz w:val="24"/>
                <w:szCs w:val="24"/>
              </w:rPr>
            </w:pPr>
            <w:r w:rsidRPr="00CD03AD">
              <w:rPr>
                <w:rFonts w:cs="Arial"/>
                <w:sz w:val="24"/>
                <w:szCs w:val="24"/>
              </w:rPr>
              <w:t>the minutes (23.11/WPB/05) of the formal WPB open business meeting held on meeting held on 21 September 2023</w:t>
            </w:r>
          </w:p>
          <w:p w14:paraId="59194E96" w14:textId="5941CEAA" w:rsidR="00B07983" w:rsidRPr="00CD03AD" w:rsidRDefault="00B07983" w:rsidP="5296AD91">
            <w:pPr>
              <w:tabs>
                <w:tab w:val="left" w:pos="960"/>
              </w:tabs>
              <w:rPr>
                <w:rFonts w:cs="Arial"/>
                <w:sz w:val="24"/>
                <w:szCs w:val="24"/>
              </w:rPr>
            </w:pPr>
          </w:p>
          <w:p w14:paraId="45B5B14F" w14:textId="22F94012" w:rsidR="00B07983" w:rsidRPr="00CD03AD" w:rsidRDefault="13752EF9" w:rsidP="5296AD91">
            <w:pPr>
              <w:tabs>
                <w:tab w:val="left" w:pos="960"/>
              </w:tabs>
              <w:rPr>
                <w:rFonts w:cs="Arial"/>
                <w:sz w:val="24"/>
                <w:szCs w:val="24"/>
              </w:rPr>
            </w:pPr>
            <w:r w:rsidRPr="00CD03AD">
              <w:rPr>
                <w:rFonts w:cs="Arial"/>
                <w:sz w:val="24"/>
                <w:szCs w:val="24"/>
              </w:rPr>
              <w:t xml:space="preserve">approved by Rafia Jamil and seconded by Helen Davies </w:t>
            </w:r>
          </w:p>
          <w:p w14:paraId="122864CF" w14:textId="7DDBC59F" w:rsidR="00B07983" w:rsidRDefault="00B07983" w:rsidP="5296AD91">
            <w:pPr>
              <w:tabs>
                <w:tab w:val="left" w:pos="960"/>
              </w:tabs>
              <w:rPr>
                <w:rFonts w:cs="Arial"/>
                <w:sz w:val="24"/>
                <w:szCs w:val="24"/>
              </w:rPr>
            </w:pPr>
          </w:p>
          <w:p w14:paraId="7DD1933B" w14:textId="40D0070E" w:rsidR="00112A3C" w:rsidRPr="00CD03AD" w:rsidRDefault="006B204E" w:rsidP="006B204E">
            <w:pPr>
              <w:tabs>
                <w:tab w:val="left" w:pos="1740"/>
              </w:tabs>
              <w:rPr>
                <w:rFonts w:cs="Arial"/>
                <w:sz w:val="24"/>
                <w:szCs w:val="24"/>
              </w:rPr>
            </w:pPr>
            <w:r>
              <w:rPr>
                <w:rFonts w:cs="Arial"/>
                <w:sz w:val="24"/>
                <w:szCs w:val="24"/>
              </w:rPr>
              <w:tab/>
            </w:r>
          </w:p>
          <w:p w14:paraId="26B51C97" w14:textId="7FAE20D0" w:rsidR="00DF76CF" w:rsidRPr="00CD03AD" w:rsidRDefault="5296AD91" w:rsidP="5296AD91">
            <w:pPr>
              <w:tabs>
                <w:tab w:val="left" w:pos="960"/>
              </w:tabs>
              <w:rPr>
                <w:rFonts w:cs="Arial"/>
                <w:b/>
                <w:bCs/>
                <w:sz w:val="24"/>
                <w:szCs w:val="24"/>
              </w:rPr>
            </w:pPr>
            <w:r w:rsidRPr="00CD03AD">
              <w:rPr>
                <w:rFonts w:cs="Arial"/>
                <w:b/>
                <w:bCs/>
                <w:sz w:val="24"/>
                <w:szCs w:val="24"/>
              </w:rPr>
              <w:lastRenderedPageBreak/>
              <w:t>Matters arising</w:t>
            </w:r>
          </w:p>
          <w:p w14:paraId="3B45612F" w14:textId="4876A492" w:rsidR="5296AD91" w:rsidRPr="00CD03AD" w:rsidRDefault="5296AD91" w:rsidP="5296AD91">
            <w:pPr>
              <w:tabs>
                <w:tab w:val="left" w:pos="960"/>
              </w:tabs>
              <w:rPr>
                <w:rFonts w:cs="Arial"/>
                <w:sz w:val="24"/>
                <w:szCs w:val="24"/>
              </w:rPr>
            </w:pPr>
            <w:r w:rsidRPr="00CD03AD">
              <w:rPr>
                <w:rFonts w:cs="Arial"/>
                <w:sz w:val="24"/>
                <w:szCs w:val="24"/>
              </w:rPr>
              <w:t>23.09WPB.03 - Remains open in discussion with Welsh Government</w:t>
            </w:r>
          </w:p>
          <w:p w14:paraId="1A3DC635" w14:textId="4D2962F8" w:rsidR="5296AD91" w:rsidRPr="00CD03AD" w:rsidRDefault="5296AD91" w:rsidP="5296AD91">
            <w:pPr>
              <w:tabs>
                <w:tab w:val="left" w:pos="960"/>
              </w:tabs>
              <w:rPr>
                <w:rFonts w:cs="Arial"/>
                <w:sz w:val="24"/>
                <w:szCs w:val="24"/>
              </w:rPr>
            </w:pPr>
            <w:r w:rsidRPr="00CD03AD">
              <w:rPr>
                <w:rFonts w:cs="Arial"/>
                <w:sz w:val="24"/>
                <w:szCs w:val="24"/>
              </w:rPr>
              <w:t>23.09WPB.05 - Closed</w:t>
            </w:r>
          </w:p>
          <w:p w14:paraId="6F6E5B42" w14:textId="07AB3DC9" w:rsidR="5296AD91" w:rsidRPr="00CD03AD" w:rsidRDefault="5296AD91" w:rsidP="5296AD91">
            <w:pPr>
              <w:tabs>
                <w:tab w:val="left" w:pos="960"/>
              </w:tabs>
              <w:rPr>
                <w:rFonts w:cs="Arial"/>
                <w:sz w:val="24"/>
                <w:szCs w:val="24"/>
              </w:rPr>
            </w:pPr>
            <w:r w:rsidRPr="00CD03AD">
              <w:rPr>
                <w:rFonts w:cs="Arial"/>
                <w:sz w:val="24"/>
                <w:szCs w:val="24"/>
              </w:rPr>
              <w:t>23.09WPB.08 - Closed</w:t>
            </w:r>
          </w:p>
          <w:p w14:paraId="3E0B4C9C" w14:textId="55E0661F" w:rsidR="5296AD91" w:rsidRPr="00CD03AD" w:rsidRDefault="5296AD91" w:rsidP="5296AD91">
            <w:pPr>
              <w:tabs>
                <w:tab w:val="left" w:pos="960"/>
              </w:tabs>
              <w:rPr>
                <w:rFonts w:cs="Arial"/>
                <w:sz w:val="24"/>
                <w:szCs w:val="24"/>
              </w:rPr>
            </w:pPr>
            <w:r w:rsidRPr="00CD03AD">
              <w:rPr>
                <w:rFonts w:cs="Arial"/>
                <w:sz w:val="24"/>
                <w:szCs w:val="24"/>
              </w:rPr>
              <w:t>23.09WPB09 - Closed</w:t>
            </w:r>
          </w:p>
          <w:p w14:paraId="0D169B75" w14:textId="77777777" w:rsidR="005B2269" w:rsidRPr="00CD03AD" w:rsidRDefault="005B2269" w:rsidP="00C97B09">
            <w:pPr>
              <w:tabs>
                <w:tab w:val="left" w:pos="960"/>
              </w:tabs>
              <w:rPr>
                <w:rFonts w:cs="Arial"/>
                <w:b/>
                <w:sz w:val="24"/>
                <w:szCs w:val="24"/>
              </w:rPr>
            </w:pPr>
          </w:p>
        </w:tc>
        <w:tc>
          <w:tcPr>
            <w:tcW w:w="1668" w:type="dxa"/>
          </w:tcPr>
          <w:p w14:paraId="37569FBC" w14:textId="77777777" w:rsidR="002A51F7" w:rsidRPr="00CD03AD" w:rsidRDefault="002A51F7" w:rsidP="00C01E0E">
            <w:pPr>
              <w:tabs>
                <w:tab w:val="left" w:pos="960"/>
              </w:tabs>
              <w:rPr>
                <w:rFonts w:cs="Arial"/>
                <w:sz w:val="24"/>
                <w:szCs w:val="24"/>
              </w:rPr>
            </w:pPr>
          </w:p>
          <w:p w14:paraId="113ACD09" w14:textId="77777777" w:rsidR="000A63A6" w:rsidRPr="00CD03AD" w:rsidRDefault="000A63A6" w:rsidP="00707A08">
            <w:pPr>
              <w:tabs>
                <w:tab w:val="left" w:pos="960"/>
              </w:tabs>
              <w:rPr>
                <w:rFonts w:cs="Arial"/>
                <w:sz w:val="24"/>
                <w:szCs w:val="24"/>
              </w:rPr>
            </w:pPr>
          </w:p>
        </w:tc>
      </w:tr>
      <w:tr w:rsidR="000A63A6" w:rsidRPr="00CD03AD" w14:paraId="11A5E6F4" w14:textId="77777777" w:rsidTr="42C3F575">
        <w:trPr>
          <w:trHeight w:val="282"/>
        </w:trPr>
        <w:tc>
          <w:tcPr>
            <w:tcW w:w="1276" w:type="dxa"/>
          </w:tcPr>
          <w:p w14:paraId="65F2A022" w14:textId="3A23A339" w:rsidR="000A63A6" w:rsidRPr="00CD03AD" w:rsidRDefault="62414B27" w:rsidP="62414B27">
            <w:pPr>
              <w:tabs>
                <w:tab w:val="left" w:pos="960"/>
              </w:tabs>
              <w:rPr>
                <w:rFonts w:cs="Arial"/>
                <w:b/>
                <w:bCs/>
                <w:sz w:val="24"/>
                <w:szCs w:val="24"/>
              </w:rPr>
            </w:pPr>
            <w:r w:rsidRPr="00CD03AD">
              <w:rPr>
                <w:rFonts w:cs="Arial"/>
                <w:b/>
                <w:bCs/>
                <w:sz w:val="24"/>
                <w:szCs w:val="24"/>
              </w:rPr>
              <w:lastRenderedPageBreak/>
              <w:t>21/02/</w:t>
            </w:r>
          </w:p>
          <w:p w14:paraId="69E5D2AB" w14:textId="5F74CB2C" w:rsidR="000A63A6" w:rsidRPr="00CD03AD" w:rsidRDefault="62414B27" w:rsidP="62414B27">
            <w:pPr>
              <w:tabs>
                <w:tab w:val="left" w:pos="960"/>
              </w:tabs>
              <w:rPr>
                <w:rFonts w:cs="Arial"/>
                <w:b/>
                <w:bCs/>
                <w:sz w:val="24"/>
                <w:szCs w:val="24"/>
              </w:rPr>
            </w:pPr>
            <w:r w:rsidRPr="00CD03AD">
              <w:rPr>
                <w:rFonts w:cs="Arial"/>
                <w:b/>
                <w:bCs/>
                <w:sz w:val="24"/>
                <w:szCs w:val="24"/>
              </w:rPr>
              <w:t>NPB.06.</w:t>
            </w:r>
          </w:p>
        </w:tc>
        <w:tc>
          <w:tcPr>
            <w:tcW w:w="10239" w:type="dxa"/>
          </w:tcPr>
          <w:p w14:paraId="30CFCBD4" w14:textId="77777777" w:rsidR="00321B32" w:rsidRPr="00CD03AD" w:rsidRDefault="00DF76CF" w:rsidP="001026C2">
            <w:pPr>
              <w:rPr>
                <w:rFonts w:cs="Arial"/>
                <w:b/>
                <w:bCs/>
                <w:sz w:val="24"/>
                <w:szCs w:val="24"/>
              </w:rPr>
            </w:pPr>
            <w:r w:rsidRPr="00CD03AD">
              <w:rPr>
                <w:rFonts w:cs="Arial"/>
                <w:b/>
                <w:bCs/>
                <w:sz w:val="24"/>
                <w:szCs w:val="24"/>
              </w:rPr>
              <w:t>Leadership</w:t>
            </w:r>
            <w:r w:rsidRPr="00CD03AD">
              <w:rPr>
                <w:rFonts w:cs="Arial"/>
                <w:sz w:val="24"/>
                <w:szCs w:val="24"/>
              </w:rPr>
              <w:t xml:space="preserve"> </w:t>
            </w:r>
            <w:r w:rsidRPr="00CD03AD">
              <w:rPr>
                <w:rFonts w:cs="Arial"/>
                <w:b/>
                <w:bCs/>
                <w:sz w:val="24"/>
                <w:szCs w:val="24"/>
              </w:rPr>
              <w:t>Structures and Country Teams</w:t>
            </w:r>
          </w:p>
          <w:p w14:paraId="2ECB5876" w14:textId="77777777" w:rsidR="00DF76CF" w:rsidRPr="00CD03AD" w:rsidRDefault="00DF76CF" w:rsidP="001026C2">
            <w:pPr>
              <w:rPr>
                <w:rFonts w:cs="Arial"/>
                <w:sz w:val="24"/>
                <w:szCs w:val="24"/>
              </w:rPr>
            </w:pPr>
            <w:r w:rsidRPr="00CD03AD">
              <w:rPr>
                <w:rFonts w:cs="Arial"/>
                <w:bCs/>
                <w:sz w:val="24"/>
                <w:szCs w:val="24"/>
              </w:rPr>
              <w:t>Led by: Paul Bennett</w:t>
            </w:r>
            <w:r w:rsidR="00A25784" w:rsidRPr="00CD03AD">
              <w:rPr>
                <w:rFonts w:cs="Arial"/>
                <w:bCs/>
                <w:sz w:val="24"/>
                <w:szCs w:val="24"/>
              </w:rPr>
              <w:t xml:space="preserve"> (PB)</w:t>
            </w:r>
            <w:r w:rsidRPr="00CD03AD">
              <w:rPr>
                <w:rFonts w:cs="Arial"/>
                <w:bCs/>
                <w:sz w:val="24"/>
                <w:szCs w:val="24"/>
              </w:rPr>
              <w:t>, CEO</w:t>
            </w:r>
            <w:r w:rsidR="00A25784" w:rsidRPr="00CD03AD">
              <w:rPr>
                <w:rFonts w:cs="Arial"/>
                <w:bCs/>
                <w:sz w:val="24"/>
                <w:szCs w:val="24"/>
              </w:rPr>
              <w:t>. Chaired by:</w:t>
            </w:r>
            <w:r w:rsidR="00A25784" w:rsidRPr="00CD03AD">
              <w:rPr>
                <w:rFonts w:cs="Arial"/>
                <w:b/>
                <w:sz w:val="24"/>
                <w:szCs w:val="24"/>
              </w:rPr>
              <w:t xml:space="preserve"> </w:t>
            </w:r>
            <w:r w:rsidR="00A25784" w:rsidRPr="00CD03AD">
              <w:rPr>
                <w:rFonts w:cs="Arial"/>
                <w:sz w:val="24"/>
                <w:szCs w:val="24"/>
              </w:rPr>
              <w:t>Tase Oputu (TO), Chair EPB</w:t>
            </w:r>
          </w:p>
          <w:p w14:paraId="4A0D758B" w14:textId="77777777" w:rsidR="0045744F" w:rsidRPr="00CD03AD" w:rsidRDefault="0045744F" w:rsidP="001026C2">
            <w:pPr>
              <w:rPr>
                <w:rFonts w:cs="Arial"/>
                <w:sz w:val="24"/>
                <w:szCs w:val="24"/>
              </w:rPr>
            </w:pPr>
          </w:p>
          <w:p w14:paraId="22504E03" w14:textId="1A7ECD29" w:rsidR="43F51E22" w:rsidRPr="00CD03AD" w:rsidRDefault="419275D8" w:rsidP="448E4E99">
            <w:pPr>
              <w:spacing w:line="259" w:lineRule="auto"/>
              <w:rPr>
                <w:rFonts w:cs="Arial"/>
                <w:sz w:val="24"/>
                <w:szCs w:val="24"/>
              </w:rPr>
            </w:pPr>
            <w:r w:rsidRPr="00CD03AD">
              <w:rPr>
                <w:rFonts w:cs="Arial"/>
                <w:sz w:val="24"/>
                <w:szCs w:val="24"/>
              </w:rPr>
              <w:t>PB gave a detailed account of how the new structure was working since the departure of the Chief Education and Membership Officer (CEMO) in October.  The core principles of the role were to combine Education and Membership and develop a strong member proposition.  Karen Baxter is now the Executive Support for Education (Joseph Oakley and Helen Chang and teams</w:t>
            </w:r>
            <w:proofErr w:type="gramStart"/>
            <w:r w:rsidRPr="00CD03AD">
              <w:rPr>
                <w:rFonts w:cs="Arial"/>
                <w:sz w:val="24"/>
                <w:szCs w:val="24"/>
              </w:rPr>
              <w:t>)</w:t>
            </w:r>
            <w:proofErr w:type="gramEnd"/>
            <w:r w:rsidRPr="00CD03AD">
              <w:rPr>
                <w:rFonts w:cs="Arial"/>
                <w:sz w:val="24"/>
                <w:szCs w:val="24"/>
              </w:rPr>
              <w:t xml:space="preserve"> and Rick Russell is the Executive Support for Membership (Neal Patel and Team).</w:t>
            </w:r>
          </w:p>
          <w:p w14:paraId="0C8DCB2B" w14:textId="3AAAECF4" w:rsidR="43F51E22" w:rsidRPr="00CD03AD" w:rsidRDefault="419275D8" w:rsidP="2A2FD096">
            <w:pPr>
              <w:spacing w:line="259" w:lineRule="auto"/>
              <w:rPr>
                <w:rFonts w:eastAsia="Arial" w:cs="Arial"/>
                <w:sz w:val="24"/>
                <w:szCs w:val="24"/>
              </w:rPr>
            </w:pPr>
            <w:r w:rsidRPr="00CD03AD">
              <w:rPr>
                <w:rFonts w:eastAsia="Arial" w:cs="Arial"/>
                <w:sz w:val="24"/>
                <w:szCs w:val="24"/>
              </w:rPr>
              <w:t>Other changes are to the functions of:</w:t>
            </w:r>
          </w:p>
          <w:p w14:paraId="504F5F86" w14:textId="6C0A32F2" w:rsidR="43F51E22" w:rsidRPr="00CD03AD" w:rsidRDefault="2A2FD096" w:rsidP="2A2FD096">
            <w:pPr>
              <w:pStyle w:val="ListParagraph"/>
              <w:numPr>
                <w:ilvl w:val="0"/>
                <w:numId w:val="9"/>
              </w:numPr>
              <w:spacing w:line="259" w:lineRule="auto"/>
              <w:rPr>
                <w:rFonts w:ascii="Arial" w:eastAsia="Arial" w:hAnsi="Arial" w:cs="Arial"/>
                <w:sz w:val="24"/>
                <w:szCs w:val="24"/>
              </w:rPr>
            </w:pPr>
            <w:r w:rsidRPr="00CD03AD">
              <w:rPr>
                <w:rFonts w:ascii="Arial" w:eastAsia="Arial" w:hAnsi="Arial" w:cs="Arial"/>
                <w:sz w:val="24"/>
                <w:szCs w:val="24"/>
              </w:rPr>
              <w:t xml:space="preserve">professional guidance, standards and patient safety which is now led by Wing Tang and supported by Elen Jones. </w:t>
            </w:r>
          </w:p>
          <w:p w14:paraId="2FD35496" w14:textId="58B48C6F" w:rsidR="43F51E22" w:rsidRPr="00CD03AD" w:rsidRDefault="6932E192" w:rsidP="2A2FD096">
            <w:pPr>
              <w:pStyle w:val="ListParagraph"/>
              <w:numPr>
                <w:ilvl w:val="0"/>
                <w:numId w:val="9"/>
              </w:numPr>
              <w:spacing w:line="259" w:lineRule="auto"/>
              <w:rPr>
                <w:rFonts w:ascii="Arial" w:eastAsia="Arial" w:hAnsi="Arial" w:cs="Arial"/>
                <w:sz w:val="24"/>
                <w:szCs w:val="24"/>
              </w:rPr>
            </w:pPr>
            <w:r w:rsidRPr="00CD03AD">
              <w:rPr>
                <w:rFonts w:ascii="Arial" w:eastAsia="Arial" w:hAnsi="Arial" w:cs="Arial"/>
                <w:sz w:val="24"/>
                <w:szCs w:val="24"/>
              </w:rPr>
              <w:t>New Engagement model – Aman Doll, Head of Professional Belonging and Engagement will now lead in this area, supported by Rachael Black, and will be responsible for the newly appointed regional leads (x 3) and the ambassadors, and will be supported by James Davies.  AD will work with the country teams and membership team to get traction locally.</w:t>
            </w:r>
          </w:p>
          <w:p w14:paraId="6ADF3B39" w14:textId="1CAEAC07" w:rsidR="43F51E22" w:rsidRPr="00CD03AD" w:rsidRDefault="6932E192" w:rsidP="2A2FD096">
            <w:pPr>
              <w:pStyle w:val="ListParagraph"/>
              <w:numPr>
                <w:ilvl w:val="0"/>
                <w:numId w:val="9"/>
              </w:numPr>
              <w:spacing w:line="259" w:lineRule="auto"/>
              <w:rPr>
                <w:rFonts w:ascii="Arial" w:eastAsia="Arial" w:hAnsi="Arial" w:cs="Arial"/>
                <w:sz w:val="24"/>
                <w:szCs w:val="24"/>
              </w:rPr>
            </w:pPr>
            <w:r w:rsidRPr="00CD03AD">
              <w:rPr>
                <w:rFonts w:ascii="Arial" w:eastAsia="Arial" w:hAnsi="Arial" w:cs="Arial"/>
                <w:sz w:val="24"/>
                <w:szCs w:val="24"/>
              </w:rPr>
              <w:t>International – Laura Wilson will lead on this and work in a more co-ordinated way with our international partners (FIP and CPA).</w:t>
            </w:r>
          </w:p>
          <w:p w14:paraId="289C3BDF" w14:textId="4628C83E" w:rsidR="43F51E22" w:rsidRPr="00CD03AD" w:rsidRDefault="43F51E22" w:rsidP="2A2FD096">
            <w:pPr>
              <w:spacing w:line="259" w:lineRule="auto"/>
              <w:rPr>
                <w:rFonts w:eastAsia="Arial" w:cs="Arial"/>
                <w:sz w:val="24"/>
                <w:szCs w:val="24"/>
              </w:rPr>
            </w:pPr>
          </w:p>
          <w:p w14:paraId="1DB6207B" w14:textId="1C2BE3A7" w:rsidR="43F51E22" w:rsidRPr="00CD03AD" w:rsidRDefault="419275D8" w:rsidP="419275D8">
            <w:pPr>
              <w:spacing w:line="259" w:lineRule="auto"/>
              <w:rPr>
                <w:rFonts w:eastAsia="Arial" w:cs="Arial"/>
                <w:sz w:val="24"/>
                <w:szCs w:val="24"/>
              </w:rPr>
            </w:pPr>
            <w:r w:rsidRPr="00CD03AD">
              <w:rPr>
                <w:rFonts w:eastAsia="Arial" w:cs="Arial"/>
                <w:sz w:val="24"/>
                <w:szCs w:val="24"/>
              </w:rPr>
              <w:t xml:space="preserve">PB then went on to discuss the plans to appoint to the position of CEMO.  He said that it has been decided to postpone this appointment until after the Constitution and Governance Review reports its findings to the Assembly and the implications the review may have for the organisation have been fully digested.   </w:t>
            </w:r>
            <w:r w:rsidR="002225F6">
              <w:rPr>
                <w:rFonts w:eastAsia="Arial" w:cs="Arial"/>
                <w:sz w:val="24"/>
                <w:szCs w:val="24"/>
              </w:rPr>
              <w:t>More recently</w:t>
            </w:r>
            <w:r w:rsidRPr="00CD03AD">
              <w:rPr>
                <w:rFonts w:eastAsia="Arial" w:cs="Arial"/>
                <w:sz w:val="24"/>
                <w:szCs w:val="24"/>
              </w:rPr>
              <w:t>, a few new appointments have been made:</w:t>
            </w:r>
          </w:p>
          <w:p w14:paraId="0C1C9028" w14:textId="66B7CAE3" w:rsidR="62414B27" w:rsidRPr="00CD03AD" w:rsidRDefault="62414B27" w:rsidP="62414B27">
            <w:pPr>
              <w:pStyle w:val="ListParagraph"/>
              <w:numPr>
                <w:ilvl w:val="0"/>
                <w:numId w:val="8"/>
              </w:numPr>
              <w:spacing w:line="259" w:lineRule="auto"/>
              <w:rPr>
                <w:sz w:val="24"/>
                <w:szCs w:val="24"/>
              </w:rPr>
            </w:pPr>
            <w:r w:rsidRPr="00CD03AD">
              <w:rPr>
                <w:rFonts w:ascii="Arial" w:eastAsia="Arial" w:hAnsi="Arial" w:cs="Arial"/>
                <w:sz w:val="24"/>
                <w:szCs w:val="24"/>
              </w:rPr>
              <w:t>Head of Strategic Comms – Liz North</w:t>
            </w:r>
          </w:p>
          <w:p w14:paraId="1D5F9661" w14:textId="39AFC53D" w:rsidR="62414B27" w:rsidRPr="00CD03AD" w:rsidRDefault="662B6580" w:rsidP="62414B27">
            <w:pPr>
              <w:pStyle w:val="ListParagraph"/>
              <w:numPr>
                <w:ilvl w:val="0"/>
                <w:numId w:val="8"/>
              </w:numPr>
              <w:spacing w:line="259" w:lineRule="auto"/>
              <w:rPr>
                <w:sz w:val="24"/>
                <w:szCs w:val="24"/>
              </w:rPr>
            </w:pPr>
            <w:r w:rsidRPr="00CD03AD">
              <w:rPr>
                <w:rFonts w:ascii="Arial" w:eastAsia="Arial" w:hAnsi="Arial" w:cs="Arial"/>
                <w:sz w:val="24"/>
                <w:szCs w:val="24"/>
              </w:rPr>
              <w:lastRenderedPageBreak/>
              <w:t>Deputy Chief Scientist – Dr Diane Ashiru-Oredope</w:t>
            </w:r>
          </w:p>
          <w:p w14:paraId="52F554F4" w14:textId="5EAF31D9" w:rsidR="62414B27" w:rsidRPr="00CD03AD" w:rsidRDefault="62414B27" w:rsidP="62414B27">
            <w:pPr>
              <w:spacing w:line="259" w:lineRule="auto"/>
              <w:rPr>
                <w:rFonts w:eastAsia="Arial" w:cs="Arial"/>
                <w:sz w:val="24"/>
                <w:szCs w:val="24"/>
              </w:rPr>
            </w:pPr>
          </w:p>
          <w:p w14:paraId="0285667C" w14:textId="77777777" w:rsidR="00CD03AD" w:rsidRPr="00CD03AD" w:rsidRDefault="419275D8" w:rsidP="00CD03AD">
            <w:pPr>
              <w:spacing w:line="259" w:lineRule="auto"/>
              <w:rPr>
                <w:rFonts w:eastAsia="Arial" w:cs="Arial"/>
                <w:sz w:val="24"/>
                <w:szCs w:val="24"/>
              </w:rPr>
            </w:pPr>
            <w:r w:rsidRPr="00CD03AD">
              <w:rPr>
                <w:rFonts w:eastAsia="Arial" w:cs="Arial"/>
                <w:sz w:val="24"/>
                <w:szCs w:val="24"/>
              </w:rPr>
              <w:t>Board members were asked if they had any comments/questions on PB’s overview, some of the points raised were:</w:t>
            </w:r>
          </w:p>
          <w:p w14:paraId="198C295F" w14:textId="5E457B27" w:rsidR="62414B27" w:rsidRPr="00CD03AD" w:rsidRDefault="419275D8" w:rsidP="432FEA03">
            <w:pPr>
              <w:pStyle w:val="ListParagraph"/>
              <w:numPr>
                <w:ilvl w:val="0"/>
                <w:numId w:val="7"/>
              </w:numPr>
              <w:spacing w:line="259" w:lineRule="auto"/>
              <w:rPr>
                <w:rFonts w:ascii="Arial" w:eastAsia="Arial" w:hAnsi="Arial" w:cs="Arial"/>
                <w:sz w:val="24"/>
                <w:szCs w:val="24"/>
              </w:rPr>
            </w:pPr>
            <w:r w:rsidRPr="00CD03AD">
              <w:rPr>
                <w:rFonts w:ascii="Arial" w:eastAsia="Arial" w:hAnsi="Arial" w:cs="Arial"/>
                <w:sz w:val="24"/>
                <w:szCs w:val="24"/>
              </w:rPr>
              <w:t xml:space="preserve">Will the Regulations be reviewed as part of the Constitution and Governance Review? PB replied </w:t>
            </w:r>
            <w:r w:rsidR="00CD03AD" w:rsidRPr="00CD03AD">
              <w:rPr>
                <w:rFonts w:ascii="Arial" w:eastAsia="Arial" w:hAnsi="Arial" w:cs="Arial"/>
                <w:sz w:val="24"/>
                <w:szCs w:val="24"/>
              </w:rPr>
              <w:t xml:space="preserve">that </w:t>
            </w:r>
            <w:r w:rsidRPr="00CD03AD">
              <w:rPr>
                <w:rFonts w:ascii="Arial" w:eastAsia="Arial" w:hAnsi="Arial" w:cs="Arial"/>
                <w:sz w:val="24"/>
                <w:szCs w:val="24"/>
              </w:rPr>
              <w:t xml:space="preserve">governance will follow any restructure that may occur </w:t>
            </w:r>
            <w:proofErr w:type="gramStart"/>
            <w:r w:rsidRPr="00CD03AD">
              <w:rPr>
                <w:rFonts w:ascii="Arial" w:eastAsia="Arial" w:hAnsi="Arial" w:cs="Arial"/>
                <w:sz w:val="24"/>
                <w:szCs w:val="24"/>
              </w:rPr>
              <w:t>as a result of</w:t>
            </w:r>
            <w:proofErr w:type="gramEnd"/>
            <w:r w:rsidRPr="00CD03AD">
              <w:rPr>
                <w:rFonts w:ascii="Arial" w:eastAsia="Arial" w:hAnsi="Arial" w:cs="Arial"/>
                <w:sz w:val="24"/>
                <w:szCs w:val="24"/>
              </w:rPr>
              <w:t xml:space="preserve"> the review.  It is important not to pre-empt the review.</w:t>
            </w:r>
          </w:p>
          <w:p w14:paraId="47B53706" w14:textId="0761C068" w:rsidR="3ED35AE7" w:rsidRPr="00CD03AD" w:rsidRDefault="432FEA03" w:rsidP="432FEA03">
            <w:pPr>
              <w:pStyle w:val="ListParagraph"/>
              <w:numPr>
                <w:ilvl w:val="0"/>
                <w:numId w:val="7"/>
              </w:numPr>
              <w:spacing w:line="259" w:lineRule="auto"/>
              <w:rPr>
                <w:rFonts w:ascii="Arial" w:eastAsia="Arial" w:hAnsi="Arial" w:cs="Arial"/>
                <w:sz w:val="24"/>
                <w:szCs w:val="24"/>
              </w:rPr>
            </w:pPr>
            <w:r w:rsidRPr="00CD03AD">
              <w:rPr>
                <w:rFonts w:ascii="Arial" w:eastAsia="Arial" w:hAnsi="Arial" w:cs="Arial"/>
                <w:sz w:val="24"/>
                <w:szCs w:val="24"/>
              </w:rPr>
              <w:t>Luther Pendragon report on communications – A review of progress against this review will be taken to the Assembly in March 2024.</w:t>
            </w:r>
          </w:p>
          <w:p w14:paraId="173E7247" w14:textId="3B3D4E62" w:rsidR="432FEA03" w:rsidRPr="00CD03AD" w:rsidRDefault="432FEA03" w:rsidP="432FEA03">
            <w:pPr>
              <w:pStyle w:val="ListParagraph"/>
              <w:numPr>
                <w:ilvl w:val="0"/>
                <w:numId w:val="7"/>
              </w:numPr>
              <w:spacing w:line="259" w:lineRule="auto"/>
              <w:rPr>
                <w:rFonts w:ascii="Arial" w:eastAsia="Arial" w:hAnsi="Arial" w:cs="Arial"/>
                <w:sz w:val="24"/>
                <w:szCs w:val="24"/>
              </w:rPr>
            </w:pPr>
            <w:r w:rsidRPr="00CD03AD">
              <w:rPr>
                <w:rFonts w:ascii="Arial" w:eastAsia="Arial" w:hAnsi="Arial" w:cs="Arial"/>
                <w:sz w:val="24"/>
                <w:szCs w:val="24"/>
              </w:rPr>
              <w:t xml:space="preserve">How many directors are there in RPS?  PB said there are currently 4 Executive members and </w:t>
            </w:r>
            <w:proofErr w:type="gramStart"/>
            <w:r w:rsidRPr="00CD03AD">
              <w:rPr>
                <w:rFonts w:ascii="Arial" w:eastAsia="Arial" w:hAnsi="Arial" w:cs="Arial"/>
                <w:sz w:val="24"/>
                <w:szCs w:val="24"/>
              </w:rPr>
              <w:t>a number of</w:t>
            </w:r>
            <w:proofErr w:type="gramEnd"/>
            <w:r w:rsidRPr="00CD03AD">
              <w:rPr>
                <w:rFonts w:ascii="Arial" w:eastAsia="Arial" w:hAnsi="Arial" w:cs="Arial"/>
                <w:sz w:val="24"/>
                <w:szCs w:val="24"/>
              </w:rPr>
              <w:t xml:space="preserve"> Directors across the organisation – the (circulated) updated organogram will show these positions.  Recent changes have been made to optimise the functions across the RPS.</w:t>
            </w:r>
          </w:p>
          <w:p w14:paraId="016324B3" w14:textId="77777777" w:rsidR="0045744F" w:rsidRPr="00CD03AD" w:rsidRDefault="0045744F" w:rsidP="001026C2">
            <w:pPr>
              <w:rPr>
                <w:rFonts w:cs="Arial"/>
                <w:b/>
                <w:sz w:val="24"/>
                <w:szCs w:val="24"/>
              </w:rPr>
            </w:pPr>
          </w:p>
          <w:p w14:paraId="600B83DF" w14:textId="4E352448" w:rsidR="00DF76CF" w:rsidRPr="00CD03AD" w:rsidRDefault="7D743640" w:rsidP="432FEA03">
            <w:pPr>
              <w:spacing w:line="259" w:lineRule="auto"/>
              <w:rPr>
                <w:rFonts w:eastAsia="Arial" w:cs="Arial"/>
                <w:sz w:val="24"/>
                <w:szCs w:val="24"/>
              </w:rPr>
            </w:pPr>
            <w:r w:rsidRPr="00CD03AD">
              <w:rPr>
                <w:rFonts w:eastAsia="Arial" w:cs="Arial"/>
                <w:sz w:val="24"/>
                <w:szCs w:val="24"/>
              </w:rPr>
              <w:t>The Chair thanked PB for his overview of the new structure and asked for an organogram of these changes to be circulated to all board members and reminded Board members to take note of the paper going to Assembly in March regarding the Luther Pendragon communications report progress review.</w:t>
            </w:r>
          </w:p>
          <w:p w14:paraId="19880331" w14:textId="403C96EC" w:rsidR="00DF76CF" w:rsidRPr="00CD03AD" w:rsidRDefault="00DF76CF" w:rsidP="432FEA03">
            <w:pPr>
              <w:spacing w:line="259" w:lineRule="auto"/>
              <w:rPr>
                <w:rFonts w:eastAsia="Arial" w:cs="Arial"/>
                <w:sz w:val="24"/>
                <w:szCs w:val="24"/>
              </w:rPr>
            </w:pPr>
          </w:p>
          <w:p w14:paraId="05D7B0C1" w14:textId="01C6FDA2" w:rsidR="00DF76CF" w:rsidRPr="00CD03AD" w:rsidRDefault="432FEA03" w:rsidP="432FEA03">
            <w:pPr>
              <w:spacing w:line="259" w:lineRule="auto"/>
              <w:rPr>
                <w:rFonts w:eastAsia="Arial" w:cs="Arial"/>
                <w:sz w:val="24"/>
                <w:szCs w:val="24"/>
              </w:rPr>
            </w:pPr>
            <w:r w:rsidRPr="00CD03AD">
              <w:rPr>
                <w:rFonts w:eastAsia="Arial" w:cs="Arial"/>
                <w:b/>
                <w:bCs/>
                <w:sz w:val="24"/>
                <w:szCs w:val="24"/>
              </w:rPr>
              <w:t>Action 1:</w:t>
            </w:r>
            <w:r w:rsidRPr="00CD03AD">
              <w:rPr>
                <w:rFonts w:eastAsia="Arial" w:cs="Arial"/>
                <w:sz w:val="24"/>
                <w:szCs w:val="24"/>
              </w:rPr>
              <w:t xml:space="preserve">  Circulate an organogram to Board members.</w:t>
            </w:r>
          </w:p>
          <w:p w14:paraId="53839A47" w14:textId="17445A0D" w:rsidR="00DF76CF" w:rsidRPr="00CD03AD" w:rsidRDefault="00DF76CF" w:rsidP="432FEA03">
            <w:pPr>
              <w:rPr>
                <w:rFonts w:cs="Arial"/>
                <w:sz w:val="24"/>
                <w:szCs w:val="24"/>
              </w:rPr>
            </w:pPr>
          </w:p>
        </w:tc>
        <w:tc>
          <w:tcPr>
            <w:tcW w:w="1668" w:type="dxa"/>
          </w:tcPr>
          <w:p w14:paraId="7AC278EC" w14:textId="77777777" w:rsidR="00C06197" w:rsidRPr="00CD03AD" w:rsidRDefault="00C06197" w:rsidP="00037026">
            <w:pPr>
              <w:rPr>
                <w:rFonts w:cs="Arial"/>
                <w:b/>
                <w:sz w:val="24"/>
                <w:szCs w:val="24"/>
              </w:rPr>
            </w:pPr>
          </w:p>
        </w:tc>
      </w:tr>
      <w:tr w:rsidR="00BF7DBA" w:rsidRPr="00CD03AD" w14:paraId="61D915B8" w14:textId="77777777" w:rsidTr="42C3F575">
        <w:tc>
          <w:tcPr>
            <w:tcW w:w="1276" w:type="dxa"/>
          </w:tcPr>
          <w:p w14:paraId="3A411568" w14:textId="64A3BCA4" w:rsidR="00BF7DBA" w:rsidRPr="00CD03AD" w:rsidRDefault="62414B27" w:rsidP="62414B27">
            <w:pPr>
              <w:tabs>
                <w:tab w:val="left" w:pos="960"/>
              </w:tabs>
              <w:rPr>
                <w:rFonts w:cs="Arial"/>
                <w:b/>
                <w:bCs/>
                <w:sz w:val="24"/>
                <w:szCs w:val="24"/>
              </w:rPr>
            </w:pPr>
            <w:r w:rsidRPr="00CD03AD">
              <w:rPr>
                <w:rFonts w:cs="Arial"/>
                <w:b/>
                <w:bCs/>
                <w:sz w:val="24"/>
                <w:szCs w:val="24"/>
              </w:rPr>
              <w:t>23/11/</w:t>
            </w:r>
          </w:p>
          <w:p w14:paraId="2499E3CD" w14:textId="712725C1" w:rsidR="00BF7DBA" w:rsidRPr="00CD03AD" w:rsidRDefault="62414B27" w:rsidP="62414B27">
            <w:pPr>
              <w:tabs>
                <w:tab w:val="left" w:pos="960"/>
              </w:tabs>
              <w:rPr>
                <w:rFonts w:cs="Arial"/>
                <w:b/>
                <w:bCs/>
                <w:sz w:val="24"/>
                <w:szCs w:val="24"/>
              </w:rPr>
            </w:pPr>
            <w:r w:rsidRPr="00CD03AD">
              <w:rPr>
                <w:rFonts w:cs="Arial"/>
                <w:b/>
                <w:bCs/>
                <w:sz w:val="24"/>
                <w:szCs w:val="24"/>
              </w:rPr>
              <w:t>NPB.07.</w:t>
            </w:r>
          </w:p>
        </w:tc>
        <w:tc>
          <w:tcPr>
            <w:tcW w:w="10239" w:type="dxa"/>
          </w:tcPr>
          <w:p w14:paraId="1746ADE4" w14:textId="77777777" w:rsidR="0045744F" w:rsidRPr="00CD03AD" w:rsidRDefault="432FEA03" w:rsidP="432FEA03">
            <w:pPr>
              <w:spacing w:line="259" w:lineRule="auto"/>
              <w:rPr>
                <w:rFonts w:cs="Arial"/>
                <w:b/>
                <w:bCs/>
                <w:sz w:val="24"/>
                <w:szCs w:val="24"/>
              </w:rPr>
            </w:pPr>
            <w:r w:rsidRPr="00CD03AD">
              <w:rPr>
                <w:rFonts w:cs="Arial"/>
                <w:b/>
                <w:bCs/>
                <w:sz w:val="24"/>
                <w:szCs w:val="24"/>
              </w:rPr>
              <w:t>Patient Safety and Standards</w:t>
            </w:r>
          </w:p>
          <w:p w14:paraId="679C890F" w14:textId="77777777" w:rsidR="0045744F" w:rsidRPr="00CD03AD" w:rsidRDefault="432FEA03" w:rsidP="432FEA03">
            <w:pPr>
              <w:spacing w:line="259" w:lineRule="auto"/>
              <w:rPr>
                <w:rFonts w:cs="Arial"/>
                <w:sz w:val="24"/>
                <w:szCs w:val="24"/>
              </w:rPr>
            </w:pPr>
            <w:r w:rsidRPr="00CD03AD">
              <w:rPr>
                <w:rFonts w:cs="Arial"/>
                <w:sz w:val="24"/>
                <w:szCs w:val="24"/>
              </w:rPr>
              <w:t>Led by: Wing Tang (WT), Assoc Director, Patient Safety &amp; Professional Standards; supported by Elen Jones (EJ), RPS Director for Wales. Chaired by: TO</w:t>
            </w:r>
          </w:p>
          <w:p w14:paraId="518AB180" w14:textId="77777777" w:rsidR="0045744F" w:rsidRPr="00CD03AD" w:rsidRDefault="0045744F" w:rsidP="432FEA03">
            <w:pPr>
              <w:spacing w:line="259" w:lineRule="auto"/>
              <w:rPr>
                <w:rFonts w:cs="Arial"/>
                <w:sz w:val="24"/>
                <w:szCs w:val="24"/>
              </w:rPr>
            </w:pPr>
          </w:p>
          <w:p w14:paraId="38E12BB8" w14:textId="44207BED" w:rsidR="0045744F" w:rsidRPr="00CD03AD" w:rsidRDefault="5CEC4963" w:rsidP="7DAD48B2">
            <w:pPr>
              <w:tabs>
                <w:tab w:val="left" w:pos="960"/>
              </w:tabs>
              <w:rPr>
                <w:rFonts w:eastAsia="Arial" w:cs="Arial"/>
                <w:b/>
                <w:bCs/>
                <w:sz w:val="24"/>
                <w:szCs w:val="24"/>
              </w:rPr>
            </w:pPr>
            <w:r w:rsidRPr="00CD03AD">
              <w:rPr>
                <w:rFonts w:eastAsia="Arial" w:cs="Arial"/>
                <w:sz w:val="24"/>
                <w:szCs w:val="24"/>
              </w:rPr>
              <w:t>WT said he was pleased to be working more closely with the Country teams and introduced his team who gave short updates on their areas of work:</w:t>
            </w:r>
          </w:p>
          <w:p w14:paraId="679888E3" w14:textId="5A6CDD93" w:rsidR="0045744F" w:rsidRPr="00CD03AD" w:rsidRDefault="7DAD48B2" w:rsidP="432FEA03">
            <w:pPr>
              <w:pStyle w:val="ListParagraph"/>
              <w:numPr>
                <w:ilvl w:val="0"/>
                <w:numId w:val="6"/>
              </w:numPr>
              <w:tabs>
                <w:tab w:val="left" w:pos="960"/>
              </w:tabs>
              <w:rPr>
                <w:rFonts w:ascii="Arial" w:eastAsia="Arial" w:hAnsi="Arial" w:cs="Arial"/>
                <w:sz w:val="24"/>
                <w:szCs w:val="24"/>
              </w:rPr>
            </w:pPr>
            <w:r w:rsidRPr="00CD03AD">
              <w:rPr>
                <w:rFonts w:ascii="Arial" w:eastAsia="Arial" w:hAnsi="Arial" w:cs="Arial"/>
                <w:sz w:val="24"/>
                <w:szCs w:val="24"/>
              </w:rPr>
              <w:t>Guidance – Regina Ahmed</w:t>
            </w:r>
          </w:p>
          <w:p w14:paraId="611F6522" w14:textId="7FC474B9" w:rsidR="0045744F" w:rsidRPr="00CD03AD" w:rsidRDefault="7DAD48B2" w:rsidP="432FEA03">
            <w:pPr>
              <w:pStyle w:val="ListParagraph"/>
              <w:numPr>
                <w:ilvl w:val="0"/>
                <w:numId w:val="6"/>
              </w:numPr>
              <w:tabs>
                <w:tab w:val="left" w:pos="960"/>
              </w:tabs>
              <w:rPr>
                <w:rFonts w:ascii="Arial" w:eastAsia="Arial" w:hAnsi="Arial" w:cs="Arial"/>
                <w:sz w:val="24"/>
                <w:szCs w:val="24"/>
              </w:rPr>
            </w:pPr>
            <w:r w:rsidRPr="00CD03AD">
              <w:rPr>
                <w:rFonts w:ascii="Arial" w:eastAsia="Arial" w:hAnsi="Arial" w:cs="Arial"/>
                <w:sz w:val="24"/>
                <w:szCs w:val="24"/>
              </w:rPr>
              <w:t>MEP – Rakhee Amin</w:t>
            </w:r>
          </w:p>
          <w:p w14:paraId="455C64BF" w14:textId="1324290B" w:rsidR="0045744F" w:rsidRPr="00CD03AD" w:rsidRDefault="7DAD48B2" w:rsidP="432FEA03">
            <w:pPr>
              <w:pStyle w:val="ListParagraph"/>
              <w:numPr>
                <w:ilvl w:val="0"/>
                <w:numId w:val="6"/>
              </w:numPr>
              <w:tabs>
                <w:tab w:val="left" w:pos="960"/>
              </w:tabs>
              <w:rPr>
                <w:rFonts w:ascii="Arial" w:eastAsia="Arial" w:hAnsi="Arial" w:cs="Arial"/>
                <w:sz w:val="24"/>
                <w:szCs w:val="24"/>
              </w:rPr>
            </w:pPr>
            <w:r w:rsidRPr="00CD03AD">
              <w:rPr>
                <w:rFonts w:ascii="Arial" w:eastAsia="Arial" w:hAnsi="Arial" w:cs="Arial"/>
                <w:sz w:val="24"/>
                <w:szCs w:val="24"/>
              </w:rPr>
              <w:t>Content editor – Caitlin O’Sullivan</w:t>
            </w:r>
          </w:p>
          <w:p w14:paraId="0030944B" w14:textId="4BBC255A" w:rsidR="0045744F" w:rsidRPr="00CD03AD" w:rsidRDefault="0045744F" w:rsidP="7DAD48B2">
            <w:pPr>
              <w:tabs>
                <w:tab w:val="left" w:pos="960"/>
              </w:tabs>
              <w:rPr>
                <w:rFonts w:eastAsia="Arial" w:cs="Arial"/>
                <w:sz w:val="24"/>
                <w:szCs w:val="24"/>
              </w:rPr>
            </w:pPr>
          </w:p>
          <w:p w14:paraId="76DB2304" w14:textId="666F8DA3" w:rsidR="0045744F" w:rsidRPr="00CD03AD" w:rsidRDefault="5CEC4963" w:rsidP="7DAD48B2">
            <w:pPr>
              <w:tabs>
                <w:tab w:val="left" w:pos="960"/>
              </w:tabs>
              <w:rPr>
                <w:rFonts w:eastAsia="Arial" w:cs="Arial"/>
                <w:sz w:val="24"/>
                <w:szCs w:val="24"/>
              </w:rPr>
            </w:pPr>
            <w:r w:rsidRPr="00CD03AD">
              <w:rPr>
                <w:rFonts w:eastAsia="Arial" w:cs="Arial"/>
                <w:sz w:val="24"/>
                <w:szCs w:val="24"/>
              </w:rPr>
              <w:lastRenderedPageBreak/>
              <w:t>WT gave a short update on the current work on professional standards which included:</w:t>
            </w:r>
          </w:p>
          <w:p w14:paraId="3A7DB14C" w14:textId="5136AD37" w:rsidR="37FC79F5" w:rsidRPr="00CD03AD" w:rsidRDefault="7DAD48B2" w:rsidP="7DAD48B2">
            <w:pPr>
              <w:pStyle w:val="ListParagraph"/>
              <w:numPr>
                <w:ilvl w:val="0"/>
                <w:numId w:val="5"/>
              </w:numPr>
              <w:tabs>
                <w:tab w:val="left" w:pos="960"/>
              </w:tabs>
              <w:rPr>
                <w:rFonts w:ascii="Arial" w:eastAsia="Arial" w:hAnsi="Arial" w:cs="Arial"/>
                <w:sz w:val="24"/>
                <w:szCs w:val="24"/>
              </w:rPr>
            </w:pPr>
            <w:r w:rsidRPr="00CD03AD">
              <w:rPr>
                <w:rFonts w:ascii="Arial" w:eastAsia="Arial" w:hAnsi="Arial" w:cs="Arial"/>
                <w:sz w:val="24"/>
                <w:szCs w:val="24"/>
              </w:rPr>
              <w:t xml:space="preserve">Overprescribing and repeat </w:t>
            </w:r>
            <w:proofErr w:type="gramStart"/>
            <w:r w:rsidRPr="00CD03AD">
              <w:rPr>
                <w:rFonts w:ascii="Arial" w:eastAsia="Arial" w:hAnsi="Arial" w:cs="Arial"/>
                <w:sz w:val="24"/>
                <w:szCs w:val="24"/>
              </w:rPr>
              <w:t>prescribing</w:t>
            </w:r>
            <w:proofErr w:type="gramEnd"/>
          </w:p>
          <w:p w14:paraId="4AB9B76A" w14:textId="260150FF" w:rsidR="37FC79F5" w:rsidRPr="00CD03AD" w:rsidRDefault="7DAD48B2" w:rsidP="7DAD48B2">
            <w:pPr>
              <w:pStyle w:val="ListParagraph"/>
              <w:numPr>
                <w:ilvl w:val="0"/>
                <w:numId w:val="5"/>
              </w:numPr>
              <w:tabs>
                <w:tab w:val="left" w:pos="960"/>
              </w:tabs>
              <w:rPr>
                <w:rFonts w:ascii="Arial" w:eastAsia="Arial" w:hAnsi="Arial" w:cs="Arial"/>
                <w:sz w:val="24"/>
                <w:szCs w:val="24"/>
              </w:rPr>
            </w:pPr>
            <w:r w:rsidRPr="00CD03AD">
              <w:rPr>
                <w:rFonts w:ascii="Arial" w:eastAsia="Arial" w:hAnsi="Arial" w:cs="Arial"/>
                <w:sz w:val="24"/>
                <w:szCs w:val="24"/>
              </w:rPr>
              <w:t>Greener pharmacy standards</w:t>
            </w:r>
          </w:p>
          <w:p w14:paraId="5F6B7735" w14:textId="02980424" w:rsidR="37FC79F5" w:rsidRPr="00CD03AD" w:rsidRDefault="7DAD48B2" w:rsidP="7DAD48B2">
            <w:pPr>
              <w:pStyle w:val="ListParagraph"/>
              <w:numPr>
                <w:ilvl w:val="0"/>
                <w:numId w:val="5"/>
              </w:numPr>
              <w:tabs>
                <w:tab w:val="left" w:pos="960"/>
              </w:tabs>
              <w:rPr>
                <w:rFonts w:ascii="Arial" w:eastAsia="Arial" w:hAnsi="Arial" w:cs="Arial"/>
                <w:sz w:val="24"/>
                <w:szCs w:val="24"/>
              </w:rPr>
            </w:pPr>
            <w:r w:rsidRPr="00CD03AD">
              <w:rPr>
                <w:rFonts w:ascii="Arial" w:eastAsia="Arial" w:hAnsi="Arial" w:cs="Arial"/>
                <w:sz w:val="24"/>
                <w:szCs w:val="24"/>
              </w:rPr>
              <w:t>Homecare refresh</w:t>
            </w:r>
          </w:p>
          <w:p w14:paraId="785AD4E0" w14:textId="000CAABD" w:rsidR="37FC79F5" w:rsidRPr="00CD03AD" w:rsidRDefault="7DAD48B2" w:rsidP="7DAD48B2">
            <w:pPr>
              <w:pStyle w:val="ListParagraph"/>
              <w:numPr>
                <w:ilvl w:val="0"/>
                <w:numId w:val="5"/>
              </w:numPr>
              <w:tabs>
                <w:tab w:val="left" w:pos="960"/>
              </w:tabs>
              <w:rPr>
                <w:rFonts w:ascii="Arial" w:eastAsia="Arial" w:hAnsi="Arial" w:cs="Arial"/>
                <w:sz w:val="24"/>
                <w:szCs w:val="24"/>
              </w:rPr>
            </w:pPr>
            <w:r w:rsidRPr="00CD03AD">
              <w:rPr>
                <w:rFonts w:ascii="Arial" w:eastAsia="Arial" w:hAnsi="Arial" w:cs="Arial"/>
                <w:sz w:val="24"/>
                <w:szCs w:val="24"/>
              </w:rPr>
              <w:t>Error reporting standards</w:t>
            </w:r>
          </w:p>
          <w:p w14:paraId="564EC154" w14:textId="298768A6" w:rsidR="37FC79F5" w:rsidRPr="00CD03AD" w:rsidRDefault="7DAD48B2" w:rsidP="7DAD48B2">
            <w:pPr>
              <w:pStyle w:val="ListParagraph"/>
              <w:numPr>
                <w:ilvl w:val="0"/>
                <w:numId w:val="5"/>
              </w:numPr>
              <w:tabs>
                <w:tab w:val="left" w:pos="960"/>
              </w:tabs>
              <w:rPr>
                <w:rFonts w:ascii="Arial" w:eastAsia="Arial" w:hAnsi="Arial" w:cs="Arial"/>
                <w:sz w:val="24"/>
                <w:szCs w:val="24"/>
              </w:rPr>
            </w:pPr>
            <w:r w:rsidRPr="00CD03AD">
              <w:rPr>
                <w:rFonts w:ascii="Arial" w:eastAsia="Arial" w:hAnsi="Arial" w:cs="Arial"/>
                <w:sz w:val="24"/>
                <w:szCs w:val="24"/>
              </w:rPr>
              <w:t>Virtual wards standards</w:t>
            </w:r>
          </w:p>
          <w:p w14:paraId="786DE4FA" w14:textId="6BDD784D" w:rsidR="37FC79F5" w:rsidRPr="00CD03AD" w:rsidRDefault="7DAD48B2" w:rsidP="7DAD48B2">
            <w:pPr>
              <w:pStyle w:val="ListParagraph"/>
              <w:numPr>
                <w:ilvl w:val="0"/>
                <w:numId w:val="5"/>
              </w:numPr>
              <w:tabs>
                <w:tab w:val="left" w:pos="960"/>
              </w:tabs>
              <w:rPr>
                <w:rFonts w:ascii="Arial" w:eastAsia="Arial" w:hAnsi="Arial" w:cs="Arial"/>
                <w:sz w:val="24"/>
                <w:szCs w:val="24"/>
              </w:rPr>
            </w:pPr>
            <w:r w:rsidRPr="00CD03AD">
              <w:rPr>
                <w:rFonts w:ascii="Arial" w:eastAsia="Arial" w:hAnsi="Arial" w:cs="Arial"/>
                <w:sz w:val="24"/>
                <w:szCs w:val="24"/>
              </w:rPr>
              <w:t>Daffodil Standards – palliative care</w:t>
            </w:r>
          </w:p>
          <w:p w14:paraId="06C47E20" w14:textId="5AE7572E" w:rsidR="0045744F" w:rsidRPr="00CD03AD" w:rsidRDefault="7DAD48B2" w:rsidP="7DAD48B2">
            <w:pPr>
              <w:tabs>
                <w:tab w:val="left" w:pos="960"/>
              </w:tabs>
              <w:rPr>
                <w:rFonts w:eastAsia="Arial" w:cs="Arial"/>
                <w:sz w:val="24"/>
                <w:szCs w:val="24"/>
              </w:rPr>
            </w:pPr>
            <w:r w:rsidRPr="00CD03AD">
              <w:rPr>
                <w:rFonts w:eastAsia="Arial" w:cs="Arial"/>
                <w:sz w:val="24"/>
                <w:szCs w:val="24"/>
              </w:rPr>
              <w:t>Some of this work will roll over into 2024 along with new work on standards.</w:t>
            </w:r>
          </w:p>
          <w:p w14:paraId="3184740E" w14:textId="2C3782B3" w:rsidR="37FC79F5" w:rsidRPr="00CD03AD" w:rsidRDefault="37FC79F5" w:rsidP="7DAD48B2">
            <w:pPr>
              <w:tabs>
                <w:tab w:val="left" w:pos="960"/>
              </w:tabs>
              <w:rPr>
                <w:rFonts w:eastAsia="Arial" w:cs="Arial"/>
                <w:sz w:val="24"/>
                <w:szCs w:val="24"/>
              </w:rPr>
            </w:pPr>
          </w:p>
          <w:p w14:paraId="5C51C796" w14:textId="63FED1BA" w:rsidR="37FC79F5" w:rsidRPr="00CD03AD" w:rsidRDefault="7D743640" w:rsidP="7DAD48B2">
            <w:pPr>
              <w:tabs>
                <w:tab w:val="left" w:pos="960"/>
              </w:tabs>
              <w:rPr>
                <w:rFonts w:eastAsia="Arial" w:cs="Arial"/>
                <w:sz w:val="24"/>
                <w:szCs w:val="24"/>
              </w:rPr>
            </w:pPr>
            <w:r w:rsidRPr="00CD03AD">
              <w:rPr>
                <w:rFonts w:eastAsia="Arial" w:cs="Arial"/>
                <w:sz w:val="24"/>
                <w:szCs w:val="24"/>
              </w:rPr>
              <w:t>WT is also now responsible for Patient Safety and intends working with partners (Royal Colleges</w:t>
            </w:r>
            <w:r w:rsidR="002225F6">
              <w:rPr>
                <w:rFonts w:eastAsia="Arial" w:cs="Arial"/>
                <w:sz w:val="24"/>
                <w:szCs w:val="24"/>
              </w:rPr>
              <w:t xml:space="preserve"> and others</w:t>
            </w:r>
            <w:r w:rsidRPr="00CD03AD">
              <w:rPr>
                <w:rFonts w:eastAsia="Arial" w:cs="Arial"/>
                <w:sz w:val="24"/>
                <w:szCs w:val="24"/>
              </w:rPr>
              <w:t>) in this area.  There is much to be done to cascade this work out to members and raise awareness.</w:t>
            </w:r>
          </w:p>
          <w:p w14:paraId="62BB30B2" w14:textId="572D8F9E" w:rsidR="0045744F" w:rsidRPr="00CD03AD" w:rsidRDefault="0045744F" w:rsidP="432FEA03">
            <w:pPr>
              <w:tabs>
                <w:tab w:val="left" w:pos="960"/>
              </w:tabs>
              <w:rPr>
                <w:sz w:val="24"/>
                <w:szCs w:val="24"/>
              </w:rPr>
            </w:pPr>
          </w:p>
        </w:tc>
        <w:tc>
          <w:tcPr>
            <w:tcW w:w="1668" w:type="dxa"/>
          </w:tcPr>
          <w:p w14:paraId="424811A1" w14:textId="77777777" w:rsidR="00BF7DBA" w:rsidRPr="00CD03AD" w:rsidRDefault="00BF7DBA" w:rsidP="00BF7DBA">
            <w:pPr>
              <w:tabs>
                <w:tab w:val="left" w:pos="960"/>
              </w:tabs>
              <w:rPr>
                <w:rFonts w:cs="Arial"/>
                <w:b/>
                <w:sz w:val="24"/>
                <w:szCs w:val="24"/>
              </w:rPr>
            </w:pPr>
          </w:p>
        </w:tc>
      </w:tr>
      <w:tr w:rsidR="0045744F" w:rsidRPr="00CD03AD" w14:paraId="1A7F965F" w14:textId="77777777" w:rsidTr="42C3F575">
        <w:tc>
          <w:tcPr>
            <w:tcW w:w="1276" w:type="dxa"/>
          </w:tcPr>
          <w:p w14:paraId="6CD56ACD" w14:textId="5BDE108C" w:rsidR="0045744F" w:rsidRPr="00CD03AD" w:rsidRDefault="62414B27" w:rsidP="62414B27">
            <w:pPr>
              <w:tabs>
                <w:tab w:val="left" w:pos="960"/>
              </w:tabs>
              <w:rPr>
                <w:rFonts w:cs="Arial"/>
                <w:b/>
                <w:bCs/>
                <w:sz w:val="24"/>
                <w:szCs w:val="24"/>
              </w:rPr>
            </w:pPr>
            <w:r w:rsidRPr="00CD03AD">
              <w:rPr>
                <w:rFonts w:cs="Arial"/>
                <w:b/>
                <w:bCs/>
                <w:sz w:val="24"/>
                <w:szCs w:val="24"/>
              </w:rPr>
              <w:t>23/11/</w:t>
            </w:r>
          </w:p>
          <w:p w14:paraId="60231194" w14:textId="1C05D53B" w:rsidR="0045744F" w:rsidRPr="00CD03AD" w:rsidRDefault="62414B27" w:rsidP="62414B27">
            <w:pPr>
              <w:tabs>
                <w:tab w:val="left" w:pos="960"/>
              </w:tabs>
              <w:rPr>
                <w:rFonts w:cs="Arial"/>
                <w:b/>
                <w:bCs/>
                <w:sz w:val="24"/>
                <w:szCs w:val="24"/>
              </w:rPr>
            </w:pPr>
            <w:r w:rsidRPr="00CD03AD">
              <w:rPr>
                <w:rFonts w:cs="Arial"/>
                <w:b/>
                <w:bCs/>
                <w:sz w:val="24"/>
                <w:szCs w:val="24"/>
              </w:rPr>
              <w:t>NPB.08.</w:t>
            </w:r>
          </w:p>
        </w:tc>
        <w:tc>
          <w:tcPr>
            <w:tcW w:w="10239" w:type="dxa"/>
          </w:tcPr>
          <w:p w14:paraId="6224F3BD" w14:textId="77777777" w:rsidR="0045744F" w:rsidRPr="00CD03AD" w:rsidRDefault="175E1B12" w:rsidP="175E1B12">
            <w:pPr>
              <w:tabs>
                <w:tab w:val="left" w:pos="960"/>
              </w:tabs>
              <w:spacing w:line="259" w:lineRule="auto"/>
              <w:rPr>
                <w:rFonts w:eastAsia="Arial" w:cs="Arial"/>
                <w:b/>
                <w:bCs/>
                <w:sz w:val="24"/>
                <w:szCs w:val="24"/>
              </w:rPr>
            </w:pPr>
            <w:r w:rsidRPr="00CD03AD">
              <w:rPr>
                <w:rFonts w:eastAsia="Arial" w:cs="Arial"/>
                <w:b/>
                <w:bCs/>
                <w:sz w:val="24"/>
                <w:szCs w:val="24"/>
              </w:rPr>
              <w:t>International updates</w:t>
            </w:r>
          </w:p>
          <w:p w14:paraId="6F508D1E" w14:textId="77126AA4" w:rsidR="0045744F" w:rsidRPr="00CD03AD" w:rsidRDefault="175E1B12" w:rsidP="175E1B12">
            <w:pPr>
              <w:spacing w:line="259" w:lineRule="auto"/>
              <w:rPr>
                <w:rFonts w:eastAsia="Arial" w:cs="Arial"/>
                <w:sz w:val="24"/>
                <w:szCs w:val="24"/>
              </w:rPr>
            </w:pPr>
            <w:r w:rsidRPr="00CD03AD">
              <w:rPr>
                <w:rFonts w:eastAsia="Arial" w:cs="Arial"/>
                <w:sz w:val="24"/>
                <w:szCs w:val="24"/>
              </w:rPr>
              <w:t>Led by: Claire Anderson (CA), RPS President and Beth Ward and Victoria Rutter from the CPA supported by: Laura Wilson (LW), RPS Director for Scotland. Chaired by: TO</w:t>
            </w:r>
          </w:p>
          <w:p w14:paraId="411CCA30" w14:textId="5D9034CA" w:rsidR="0045744F" w:rsidRPr="00CD03AD" w:rsidRDefault="0045744F" w:rsidP="175E1B12">
            <w:pPr>
              <w:spacing w:line="259" w:lineRule="auto"/>
              <w:rPr>
                <w:rFonts w:eastAsia="Arial" w:cs="Arial"/>
                <w:sz w:val="24"/>
                <w:szCs w:val="24"/>
              </w:rPr>
            </w:pPr>
          </w:p>
          <w:p w14:paraId="653E1AD5" w14:textId="49A9E2F5" w:rsidR="0045744F" w:rsidRPr="00CD03AD" w:rsidRDefault="175E1B12" w:rsidP="175E1B12">
            <w:pPr>
              <w:spacing w:line="259" w:lineRule="auto"/>
              <w:rPr>
                <w:rFonts w:eastAsia="Arial" w:cs="Arial"/>
                <w:b/>
                <w:bCs/>
                <w:sz w:val="24"/>
                <w:szCs w:val="24"/>
              </w:rPr>
            </w:pPr>
            <w:r w:rsidRPr="00CD03AD">
              <w:rPr>
                <w:rFonts w:eastAsia="Arial" w:cs="Arial"/>
                <w:b/>
                <w:bCs/>
                <w:sz w:val="24"/>
                <w:szCs w:val="24"/>
              </w:rPr>
              <w:t>FIP update - Claire Anderson</w:t>
            </w:r>
          </w:p>
          <w:p w14:paraId="45F8BF4B" w14:textId="27D67424" w:rsidR="0045744F" w:rsidRPr="00CD03AD" w:rsidRDefault="0045744F" w:rsidP="175E1B12">
            <w:pPr>
              <w:spacing w:line="259" w:lineRule="auto"/>
              <w:rPr>
                <w:rFonts w:eastAsia="Arial" w:cs="Arial"/>
                <w:sz w:val="24"/>
                <w:szCs w:val="24"/>
              </w:rPr>
            </w:pPr>
          </w:p>
          <w:p w14:paraId="5B05A227" w14:textId="6E13C94F" w:rsidR="0045744F" w:rsidRPr="00CD03AD" w:rsidRDefault="175E1B12" w:rsidP="175E1B12">
            <w:pPr>
              <w:spacing w:line="259" w:lineRule="auto"/>
              <w:rPr>
                <w:rFonts w:eastAsia="Arial" w:cs="Arial"/>
                <w:sz w:val="24"/>
                <w:szCs w:val="24"/>
              </w:rPr>
            </w:pPr>
            <w:r w:rsidRPr="00CD03AD">
              <w:rPr>
                <w:rFonts w:eastAsia="Arial" w:cs="Arial"/>
                <w:sz w:val="24"/>
                <w:szCs w:val="24"/>
              </w:rPr>
              <w:t xml:space="preserve">CA gave a short presentation on FIP and referred all to her recent </w:t>
            </w:r>
            <w:hyperlink r:id="rId8">
              <w:r w:rsidRPr="00CD03AD">
                <w:rPr>
                  <w:rStyle w:val="Hyperlink"/>
                  <w:rFonts w:eastAsia="Arial" w:cs="Arial"/>
                  <w:sz w:val="24"/>
                  <w:szCs w:val="24"/>
                </w:rPr>
                <w:t>Blog</w:t>
              </w:r>
            </w:hyperlink>
            <w:r w:rsidRPr="00CD03AD">
              <w:rPr>
                <w:rFonts w:eastAsia="Arial" w:cs="Arial"/>
                <w:sz w:val="24"/>
                <w:szCs w:val="24"/>
              </w:rPr>
              <w:t xml:space="preserve"> on FIP.</w:t>
            </w:r>
          </w:p>
          <w:p w14:paraId="31C8A6AB" w14:textId="2E69F2F6" w:rsidR="0045744F" w:rsidRPr="00CD03AD" w:rsidRDefault="0045744F" w:rsidP="175E1B12">
            <w:pPr>
              <w:spacing w:line="259" w:lineRule="auto"/>
              <w:rPr>
                <w:rFonts w:eastAsia="Arial" w:cs="Arial"/>
                <w:sz w:val="24"/>
                <w:szCs w:val="24"/>
              </w:rPr>
            </w:pPr>
          </w:p>
          <w:p w14:paraId="437C3F72" w14:textId="37D490B4" w:rsidR="0045744F" w:rsidRPr="00CD03AD" w:rsidRDefault="1B88D33F" w:rsidP="175E1B12">
            <w:pPr>
              <w:spacing w:line="259" w:lineRule="auto"/>
              <w:rPr>
                <w:rFonts w:eastAsia="Arial" w:cs="Arial"/>
                <w:sz w:val="24"/>
                <w:szCs w:val="24"/>
              </w:rPr>
            </w:pPr>
            <w:r w:rsidRPr="00CD03AD">
              <w:rPr>
                <w:rFonts w:eastAsia="Arial" w:cs="Arial"/>
                <w:sz w:val="24"/>
                <w:szCs w:val="24"/>
              </w:rPr>
              <w:t>CA paid tribute to the late Dominique Jordan (Past President of FIP) and said the RPS will be awarding him an honorary Fellowship of the RPS at the Conference on 10 November.</w:t>
            </w:r>
          </w:p>
          <w:p w14:paraId="451A6503" w14:textId="2C362E56" w:rsidR="03501242" w:rsidRPr="00CD03AD" w:rsidRDefault="7D743640" w:rsidP="175E1B12">
            <w:pPr>
              <w:spacing w:line="259" w:lineRule="auto"/>
              <w:rPr>
                <w:rFonts w:eastAsia="Arial" w:cs="Arial"/>
                <w:sz w:val="24"/>
                <w:szCs w:val="24"/>
              </w:rPr>
            </w:pPr>
            <w:r w:rsidRPr="00CD03AD">
              <w:rPr>
                <w:rFonts w:eastAsia="Arial" w:cs="Arial"/>
                <w:sz w:val="24"/>
                <w:szCs w:val="24"/>
              </w:rPr>
              <w:t>Paul Sinclair (Australia) was confirmed as the new President of FIP.</w:t>
            </w:r>
          </w:p>
          <w:p w14:paraId="46B14AA0" w14:textId="4BA91489" w:rsidR="03501242" w:rsidRPr="00CD03AD" w:rsidRDefault="03501242" w:rsidP="175E1B12">
            <w:pPr>
              <w:spacing w:line="259" w:lineRule="auto"/>
              <w:rPr>
                <w:rFonts w:eastAsia="Arial" w:cs="Arial"/>
                <w:sz w:val="24"/>
                <w:szCs w:val="24"/>
              </w:rPr>
            </w:pPr>
          </w:p>
          <w:p w14:paraId="65F712A1" w14:textId="2B751135" w:rsidR="03501242" w:rsidRPr="00CD03AD" w:rsidRDefault="5CEC4963" w:rsidP="175E1B12">
            <w:pPr>
              <w:spacing w:line="259" w:lineRule="auto"/>
              <w:rPr>
                <w:rFonts w:eastAsia="Arial" w:cs="Arial"/>
                <w:sz w:val="24"/>
                <w:szCs w:val="24"/>
              </w:rPr>
            </w:pPr>
            <w:r w:rsidRPr="00CD03AD">
              <w:rPr>
                <w:rFonts w:eastAsia="Arial" w:cs="Arial"/>
                <w:sz w:val="24"/>
                <w:szCs w:val="24"/>
              </w:rPr>
              <w:t>Some highlights from FIP:</w:t>
            </w:r>
          </w:p>
          <w:p w14:paraId="3CA45E7E" w14:textId="3CA6E70B" w:rsidR="03501242" w:rsidRPr="00CD03AD" w:rsidRDefault="175E1B12" w:rsidP="175E1B12">
            <w:pPr>
              <w:pStyle w:val="ListParagraph"/>
              <w:numPr>
                <w:ilvl w:val="0"/>
                <w:numId w:val="4"/>
              </w:numPr>
              <w:spacing w:line="259" w:lineRule="auto"/>
              <w:rPr>
                <w:rFonts w:ascii="Arial" w:eastAsia="Arial" w:hAnsi="Arial" w:cs="Arial"/>
                <w:sz w:val="24"/>
                <w:szCs w:val="24"/>
              </w:rPr>
            </w:pPr>
            <w:r w:rsidRPr="00CD03AD">
              <w:rPr>
                <w:rFonts w:ascii="Arial" w:eastAsia="Arial" w:hAnsi="Arial" w:cs="Arial"/>
                <w:sz w:val="24"/>
                <w:szCs w:val="24"/>
              </w:rPr>
              <w:t>The Council adopted a new policy statement on Environmental Sustainability within Pharmacy</w:t>
            </w:r>
          </w:p>
          <w:p w14:paraId="61B234C3" w14:textId="5D9079AF" w:rsidR="03501242" w:rsidRPr="00CD03AD" w:rsidRDefault="175E1B12" w:rsidP="175E1B12">
            <w:pPr>
              <w:pStyle w:val="ListParagraph"/>
              <w:numPr>
                <w:ilvl w:val="0"/>
                <w:numId w:val="4"/>
              </w:numPr>
              <w:spacing w:line="259" w:lineRule="auto"/>
              <w:rPr>
                <w:rFonts w:ascii="Arial" w:eastAsia="Arial" w:hAnsi="Arial" w:cs="Arial"/>
                <w:sz w:val="24"/>
                <w:szCs w:val="24"/>
              </w:rPr>
            </w:pPr>
            <w:r w:rsidRPr="00CD03AD">
              <w:rPr>
                <w:rFonts w:ascii="Arial" w:eastAsia="Arial" w:hAnsi="Arial" w:cs="Arial"/>
                <w:sz w:val="24"/>
                <w:szCs w:val="24"/>
              </w:rPr>
              <w:t xml:space="preserve">The existing voting model will </w:t>
            </w:r>
            <w:proofErr w:type="gramStart"/>
            <w:r w:rsidRPr="00CD03AD">
              <w:rPr>
                <w:rFonts w:ascii="Arial" w:eastAsia="Arial" w:hAnsi="Arial" w:cs="Arial"/>
                <w:sz w:val="24"/>
                <w:szCs w:val="24"/>
              </w:rPr>
              <w:t>remain</w:t>
            </w:r>
            <w:proofErr w:type="gramEnd"/>
          </w:p>
          <w:p w14:paraId="3BDA81E7" w14:textId="7CEE89C6" w:rsidR="03501242" w:rsidRPr="00CD03AD" w:rsidRDefault="7D743640" w:rsidP="175E1B12">
            <w:pPr>
              <w:pStyle w:val="ListParagraph"/>
              <w:numPr>
                <w:ilvl w:val="0"/>
                <w:numId w:val="4"/>
              </w:numPr>
              <w:spacing w:line="259" w:lineRule="auto"/>
              <w:rPr>
                <w:rFonts w:ascii="Arial" w:eastAsia="Arial" w:hAnsi="Arial" w:cs="Arial"/>
                <w:sz w:val="24"/>
                <w:szCs w:val="24"/>
              </w:rPr>
            </w:pPr>
            <w:r w:rsidRPr="00CD03AD">
              <w:rPr>
                <w:rFonts w:ascii="Arial" w:eastAsia="Arial" w:hAnsi="Arial" w:cs="Arial"/>
                <w:sz w:val="24"/>
                <w:szCs w:val="24"/>
              </w:rPr>
              <w:t xml:space="preserve">FIP will work with the RPS and other members to establish better benefits – using their materials </w:t>
            </w:r>
            <w:proofErr w:type="gramStart"/>
            <w:r w:rsidRPr="00CD03AD">
              <w:rPr>
                <w:rFonts w:ascii="Arial" w:eastAsia="Arial" w:hAnsi="Arial" w:cs="Arial"/>
                <w:sz w:val="24"/>
                <w:szCs w:val="24"/>
              </w:rPr>
              <w:t>etc</w:t>
            </w:r>
            <w:proofErr w:type="gramEnd"/>
          </w:p>
          <w:p w14:paraId="72676C77" w14:textId="51A2C5F9" w:rsidR="03501242" w:rsidRPr="00CD03AD" w:rsidRDefault="03501242" w:rsidP="175E1B12">
            <w:pPr>
              <w:spacing w:line="259" w:lineRule="auto"/>
              <w:rPr>
                <w:rFonts w:eastAsia="Arial" w:cs="Arial"/>
                <w:sz w:val="24"/>
                <w:szCs w:val="24"/>
              </w:rPr>
            </w:pPr>
          </w:p>
          <w:p w14:paraId="30222204" w14:textId="740C81CE" w:rsidR="03501242" w:rsidRPr="00CD03AD" w:rsidRDefault="175E1B12" w:rsidP="175E1B12">
            <w:pPr>
              <w:spacing w:line="259" w:lineRule="auto"/>
              <w:rPr>
                <w:rFonts w:eastAsia="Arial" w:cs="Arial"/>
                <w:b/>
                <w:bCs/>
                <w:sz w:val="24"/>
                <w:szCs w:val="24"/>
              </w:rPr>
            </w:pPr>
            <w:r w:rsidRPr="00CD03AD">
              <w:rPr>
                <w:rFonts w:eastAsia="Arial" w:cs="Arial"/>
                <w:b/>
                <w:bCs/>
                <w:sz w:val="24"/>
                <w:szCs w:val="24"/>
              </w:rPr>
              <w:t>CPA – Beth Ward and Victoria Rutter</w:t>
            </w:r>
          </w:p>
          <w:p w14:paraId="1977ABB6" w14:textId="4B8BE3B4" w:rsidR="03501242" w:rsidRPr="00CD03AD" w:rsidRDefault="03501242" w:rsidP="175E1B12">
            <w:pPr>
              <w:spacing w:line="259" w:lineRule="auto"/>
              <w:rPr>
                <w:rFonts w:eastAsia="Arial" w:cs="Arial"/>
                <w:b/>
                <w:bCs/>
                <w:sz w:val="24"/>
                <w:szCs w:val="24"/>
              </w:rPr>
            </w:pPr>
          </w:p>
          <w:p w14:paraId="0BF99B93" w14:textId="6F6344A3" w:rsidR="03501242" w:rsidRPr="00CD03AD" w:rsidRDefault="175E1B12" w:rsidP="175E1B12">
            <w:pPr>
              <w:spacing w:line="259" w:lineRule="auto"/>
              <w:rPr>
                <w:rFonts w:eastAsia="Arial" w:cs="Arial"/>
                <w:b/>
                <w:bCs/>
                <w:sz w:val="24"/>
                <w:szCs w:val="24"/>
              </w:rPr>
            </w:pPr>
            <w:r w:rsidRPr="00CD03AD">
              <w:rPr>
                <w:rFonts w:eastAsia="Arial" w:cs="Arial"/>
                <w:sz w:val="24"/>
                <w:szCs w:val="24"/>
              </w:rPr>
              <w:t>CPA thanked RPS for their continued support.</w:t>
            </w:r>
          </w:p>
          <w:p w14:paraId="7CC65B70" w14:textId="4E7C3A95" w:rsidR="03501242" w:rsidRPr="00CD03AD" w:rsidRDefault="175E1B12" w:rsidP="175E1B12">
            <w:pPr>
              <w:spacing w:line="259" w:lineRule="auto"/>
              <w:rPr>
                <w:rFonts w:eastAsia="Arial" w:cs="Arial"/>
                <w:sz w:val="24"/>
                <w:szCs w:val="24"/>
              </w:rPr>
            </w:pPr>
            <w:r w:rsidRPr="00CD03AD">
              <w:rPr>
                <w:rFonts w:eastAsia="Arial" w:cs="Arial"/>
                <w:sz w:val="24"/>
                <w:szCs w:val="24"/>
              </w:rPr>
              <w:t xml:space="preserve">VR said that the organisation has grown, a governance review has been undertaken and the constitution redrafted. </w:t>
            </w:r>
          </w:p>
          <w:p w14:paraId="2C36E061" w14:textId="4B13732B" w:rsidR="61D6A42E" w:rsidRPr="00CD03AD" w:rsidRDefault="6048828C" w:rsidP="175E1B12">
            <w:pPr>
              <w:spacing w:line="259" w:lineRule="auto"/>
              <w:rPr>
                <w:rFonts w:eastAsia="Arial" w:cs="Arial"/>
                <w:sz w:val="24"/>
                <w:szCs w:val="24"/>
              </w:rPr>
            </w:pPr>
            <w:r w:rsidRPr="00CD03AD">
              <w:rPr>
                <w:rFonts w:eastAsia="Arial" w:cs="Arial"/>
                <w:sz w:val="24"/>
                <w:szCs w:val="24"/>
              </w:rPr>
              <w:t>VR highlighted some of their areas of work:</w:t>
            </w:r>
          </w:p>
          <w:p w14:paraId="6DAA3AEA" w14:textId="4BD9C63C" w:rsidR="417D2C47" w:rsidRPr="00CD03AD" w:rsidRDefault="175E1B12" w:rsidP="175E1B12">
            <w:pPr>
              <w:pStyle w:val="ListParagraph"/>
              <w:numPr>
                <w:ilvl w:val="0"/>
                <w:numId w:val="3"/>
              </w:numPr>
              <w:spacing w:line="259" w:lineRule="auto"/>
              <w:rPr>
                <w:rFonts w:ascii="Arial" w:eastAsia="Arial" w:hAnsi="Arial" w:cs="Arial"/>
                <w:sz w:val="24"/>
                <w:szCs w:val="24"/>
              </w:rPr>
            </w:pPr>
            <w:r w:rsidRPr="00CD03AD">
              <w:rPr>
                <w:rFonts w:ascii="Arial" w:eastAsia="Arial" w:hAnsi="Arial" w:cs="Arial"/>
                <w:sz w:val="24"/>
                <w:szCs w:val="24"/>
              </w:rPr>
              <w:t>AMS – programme of work across Africa with 19 partnerships – some UK pharmacists are acting as mentors – SPARC developed a prescribing companion app (how to influence change in anti- microbial prescribing habits)</w:t>
            </w:r>
          </w:p>
          <w:p w14:paraId="32AF5D48" w14:textId="24D7ADCB" w:rsidR="417D2C47" w:rsidRPr="00CD03AD" w:rsidRDefault="7D743640" w:rsidP="175E1B12">
            <w:pPr>
              <w:pStyle w:val="ListParagraph"/>
              <w:numPr>
                <w:ilvl w:val="0"/>
                <w:numId w:val="3"/>
              </w:numPr>
              <w:spacing w:line="259" w:lineRule="auto"/>
              <w:rPr>
                <w:rFonts w:ascii="Arial" w:eastAsia="Arial" w:hAnsi="Arial" w:cs="Arial"/>
                <w:sz w:val="24"/>
                <w:szCs w:val="24"/>
              </w:rPr>
            </w:pPr>
            <w:r w:rsidRPr="00CD03AD">
              <w:rPr>
                <w:rFonts w:ascii="Arial" w:eastAsia="Arial" w:hAnsi="Arial" w:cs="Arial"/>
                <w:sz w:val="24"/>
                <w:szCs w:val="24"/>
              </w:rPr>
              <w:t xml:space="preserve">Voluntary information and price sharing database developed – trying to get best deals on medicines for </w:t>
            </w:r>
            <w:proofErr w:type="gramStart"/>
            <w:r w:rsidRPr="00CD03AD">
              <w:rPr>
                <w:rFonts w:ascii="Arial" w:eastAsia="Arial" w:hAnsi="Arial" w:cs="Arial"/>
                <w:sz w:val="24"/>
                <w:szCs w:val="24"/>
              </w:rPr>
              <w:t>countries</w:t>
            </w:r>
            <w:proofErr w:type="gramEnd"/>
          </w:p>
          <w:p w14:paraId="554D75F3" w14:textId="35894B3D" w:rsidR="417D2C47" w:rsidRPr="00CD03AD" w:rsidRDefault="7D743640" w:rsidP="175E1B12">
            <w:pPr>
              <w:pStyle w:val="ListParagraph"/>
              <w:numPr>
                <w:ilvl w:val="0"/>
                <w:numId w:val="3"/>
              </w:numPr>
              <w:spacing w:line="259" w:lineRule="auto"/>
              <w:rPr>
                <w:rFonts w:ascii="Arial" w:eastAsia="Arial" w:hAnsi="Arial" w:cs="Arial"/>
                <w:sz w:val="24"/>
                <w:szCs w:val="24"/>
              </w:rPr>
            </w:pPr>
            <w:r w:rsidRPr="00CD03AD">
              <w:rPr>
                <w:rFonts w:ascii="Arial" w:eastAsia="Arial" w:hAnsi="Arial" w:cs="Arial"/>
                <w:sz w:val="24"/>
                <w:szCs w:val="24"/>
              </w:rPr>
              <w:t xml:space="preserve">Opportunities for RPS to be involved – sharing RPS materials with other </w:t>
            </w:r>
            <w:proofErr w:type="gramStart"/>
            <w:r w:rsidRPr="00CD03AD">
              <w:rPr>
                <w:rFonts w:ascii="Arial" w:eastAsia="Arial" w:hAnsi="Arial" w:cs="Arial"/>
                <w:sz w:val="24"/>
                <w:szCs w:val="24"/>
              </w:rPr>
              <w:t>countries</w:t>
            </w:r>
            <w:proofErr w:type="gramEnd"/>
          </w:p>
          <w:p w14:paraId="456B451D" w14:textId="0B48789D" w:rsidR="417D2C47" w:rsidRPr="00CD03AD" w:rsidRDefault="175E1B12" w:rsidP="175E1B12">
            <w:pPr>
              <w:pStyle w:val="ListParagraph"/>
              <w:numPr>
                <w:ilvl w:val="0"/>
                <w:numId w:val="3"/>
              </w:numPr>
              <w:spacing w:line="259" w:lineRule="auto"/>
              <w:rPr>
                <w:rFonts w:ascii="Arial" w:eastAsia="Arial" w:hAnsi="Arial" w:cs="Arial"/>
                <w:sz w:val="24"/>
                <w:szCs w:val="24"/>
              </w:rPr>
            </w:pPr>
            <w:proofErr w:type="spellStart"/>
            <w:r w:rsidRPr="00CD03AD">
              <w:rPr>
                <w:rFonts w:ascii="Arial" w:eastAsia="Arial" w:hAnsi="Arial" w:cs="Arial"/>
                <w:sz w:val="24"/>
                <w:szCs w:val="24"/>
              </w:rPr>
              <w:t>PharmAid</w:t>
            </w:r>
            <w:proofErr w:type="spellEnd"/>
            <w:r w:rsidRPr="00CD03AD">
              <w:rPr>
                <w:rFonts w:ascii="Arial" w:eastAsia="Arial" w:hAnsi="Arial" w:cs="Arial"/>
                <w:sz w:val="24"/>
                <w:szCs w:val="24"/>
              </w:rPr>
              <w:t xml:space="preserve"> – thanks to RPS for this resource</w:t>
            </w:r>
          </w:p>
          <w:p w14:paraId="49F1ABD3" w14:textId="022FAFFC" w:rsidR="50FA853C" w:rsidRPr="00CD03AD" w:rsidRDefault="175E1B12" w:rsidP="175E1B12">
            <w:pPr>
              <w:pStyle w:val="ListParagraph"/>
              <w:numPr>
                <w:ilvl w:val="0"/>
                <w:numId w:val="3"/>
              </w:numPr>
              <w:spacing w:line="259" w:lineRule="auto"/>
              <w:rPr>
                <w:rFonts w:ascii="Arial" w:eastAsia="Arial" w:hAnsi="Arial" w:cs="Arial"/>
                <w:sz w:val="24"/>
                <w:szCs w:val="24"/>
              </w:rPr>
            </w:pPr>
            <w:r w:rsidRPr="00CD03AD">
              <w:rPr>
                <w:rFonts w:ascii="Arial" w:eastAsia="Arial" w:hAnsi="Arial" w:cs="Arial"/>
                <w:sz w:val="24"/>
                <w:szCs w:val="24"/>
              </w:rPr>
              <w:t xml:space="preserve">CPA has 36 publications since </w:t>
            </w:r>
            <w:proofErr w:type="gramStart"/>
            <w:r w:rsidRPr="00CD03AD">
              <w:rPr>
                <w:rFonts w:ascii="Arial" w:eastAsia="Arial" w:hAnsi="Arial" w:cs="Arial"/>
                <w:sz w:val="24"/>
                <w:szCs w:val="24"/>
              </w:rPr>
              <w:t>2018</w:t>
            </w:r>
            <w:proofErr w:type="gramEnd"/>
          </w:p>
          <w:p w14:paraId="1EB4D80F" w14:textId="678FE7EA" w:rsidR="50FA853C" w:rsidRPr="00CD03AD" w:rsidRDefault="50FA853C" w:rsidP="175E1B12">
            <w:pPr>
              <w:spacing w:line="259" w:lineRule="auto"/>
              <w:rPr>
                <w:rFonts w:eastAsia="Arial" w:cs="Arial"/>
                <w:sz w:val="24"/>
                <w:szCs w:val="24"/>
              </w:rPr>
            </w:pPr>
          </w:p>
          <w:p w14:paraId="591355D9" w14:textId="312A2646" w:rsidR="50FA853C" w:rsidRPr="00CD03AD" w:rsidRDefault="6048828C" w:rsidP="175E1B12">
            <w:pPr>
              <w:spacing w:line="259" w:lineRule="auto"/>
              <w:rPr>
                <w:rFonts w:eastAsia="Arial" w:cs="Arial"/>
                <w:sz w:val="24"/>
                <w:szCs w:val="24"/>
              </w:rPr>
            </w:pPr>
            <w:r w:rsidRPr="00CD03AD">
              <w:rPr>
                <w:rFonts w:eastAsia="Arial" w:cs="Arial"/>
                <w:sz w:val="24"/>
                <w:szCs w:val="24"/>
              </w:rPr>
              <w:t>BW spoke about member engagement and how the RPS could get involved.  At a recent meeting with members in September the areas of challenges and priorities that emerged were:</w:t>
            </w:r>
          </w:p>
          <w:p w14:paraId="795FC1C0" w14:textId="103FFFA1" w:rsidR="1597783E" w:rsidRPr="00CD03AD" w:rsidRDefault="175E1B12" w:rsidP="175E1B12">
            <w:pPr>
              <w:pStyle w:val="ListParagraph"/>
              <w:numPr>
                <w:ilvl w:val="0"/>
                <w:numId w:val="2"/>
              </w:numPr>
              <w:spacing w:line="259" w:lineRule="auto"/>
              <w:rPr>
                <w:rFonts w:ascii="Arial" w:eastAsia="Arial" w:hAnsi="Arial" w:cs="Arial"/>
                <w:sz w:val="24"/>
                <w:szCs w:val="24"/>
              </w:rPr>
            </w:pPr>
            <w:r w:rsidRPr="00CD03AD">
              <w:rPr>
                <w:rFonts w:ascii="Arial" w:eastAsia="Arial" w:hAnsi="Arial" w:cs="Arial"/>
                <w:sz w:val="24"/>
                <w:szCs w:val="24"/>
              </w:rPr>
              <w:t>Scope of practice</w:t>
            </w:r>
          </w:p>
          <w:p w14:paraId="714577A5" w14:textId="14DFB32C" w:rsidR="1597783E" w:rsidRPr="00CD03AD" w:rsidRDefault="175E1B12" w:rsidP="175E1B12">
            <w:pPr>
              <w:pStyle w:val="ListParagraph"/>
              <w:numPr>
                <w:ilvl w:val="0"/>
                <w:numId w:val="2"/>
              </w:numPr>
              <w:spacing w:line="259" w:lineRule="auto"/>
              <w:rPr>
                <w:rFonts w:ascii="Arial" w:eastAsia="Arial" w:hAnsi="Arial" w:cs="Arial"/>
                <w:sz w:val="24"/>
                <w:szCs w:val="24"/>
              </w:rPr>
            </w:pPr>
            <w:r w:rsidRPr="00CD03AD">
              <w:rPr>
                <w:rFonts w:ascii="Arial" w:eastAsia="Arial" w:hAnsi="Arial" w:cs="Arial"/>
                <w:sz w:val="24"/>
                <w:szCs w:val="24"/>
              </w:rPr>
              <w:t>CPD</w:t>
            </w:r>
          </w:p>
          <w:p w14:paraId="0AC0BC4E" w14:textId="66368532" w:rsidR="1597783E" w:rsidRPr="00CD03AD" w:rsidRDefault="175E1B12" w:rsidP="175E1B12">
            <w:pPr>
              <w:pStyle w:val="ListParagraph"/>
              <w:numPr>
                <w:ilvl w:val="0"/>
                <w:numId w:val="2"/>
              </w:numPr>
              <w:spacing w:line="259" w:lineRule="auto"/>
              <w:rPr>
                <w:rFonts w:ascii="Arial" w:eastAsia="Arial" w:hAnsi="Arial" w:cs="Arial"/>
                <w:sz w:val="24"/>
                <w:szCs w:val="24"/>
              </w:rPr>
            </w:pPr>
            <w:r w:rsidRPr="00CD03AD">
              <w:rPr>
                <w:rFonts w:ascii="Arial" w:eastAsia="Arial" w:hAnsi="Arial" w:cs="Arial"/>
                <w:sz w:val="24"/>
                <w:szCs w:val="24"/>
              </w:rPr>
              <w:t>Lack of pharmacists</w:t>
            </w:r>
          </w:p>
          <w:p w14:paraId="07EEC72A" w14:textId="181C9E2A" w:rsidR="1597783E" w:rsidRPr="00CD03AD" w:rsidRDefault="42C3F575" w:rsidP="175E1B12">
            <w:pPr>
              <w:pStyle w:val="ListParagraph"/>
              <w:numPr>
                <w:ilvl w:val="0"/>
                <w:numId w:val="2"/>
              </w:numPr>
              <w:spacing w:line="259" w:lineRule="auto"/>
              <w:rPr>
                <w:rFonts w:ascii="Arial" w:eastAsia="Arial" w:hAnsi="Arial" w:cs="Arial"/>
                <w:sz w:val="24"/>
                <w:szCs w:val="24"/>
              </w:rPr>
            </w:pPr>
            <w:r w:rsidRPr="42C3F575">
              <w:rPr>
                <w:rFonts w:ascii="Arial" w:eastAsia="Arial" w:hAnsi="Arial" w:cs="Arial"/>
                <w:sz w:val="24"/>
                <w:szCs w:val="24"/>
              </w:rPr>
              <w:t>Medicines shortages</w:t>
            </w:r>
          </w:p>
          <w:p w14:paraId="45CD646F" w14:textId="4580B31F" w:rsidR="42C3F575" w:rsidRDefault="42C3F575" w:rsidP="42C3F575">
            <w:pPr>
              <w:spacing w:line="259" w:lineRule="auto"/>
              <w:rPr>
                <w:rFonts w:eastAsia="Arial" w:cs="Arial"/>
                <w:sz w:val="24"/>
                <w:szCs w:val="24"/>
              </w:rPr>
            </w:pPr>
          </w:p>
          <w:p w14:paraId="318304A3" w14:textId="7A92B31E" w:rsidR="1597783E" w:rsidRPr="00CD03AD" w:rsidRDefault="6048828C" w:rsidP="175E1B12">
            <w:pPr>
              <w:spacing w:line="259" w:lineRule="auto"/>
              <w:rPr>
                <w:rFonts w:eastAsia="Arial" w:cs="Arial"/>
                <w:sz w:val="24"/>
                <w:szCs w:val="24"/>
              </w:rPr>
            </w:pPr>
            <w:r w:rsidRPr="00CD03AD">
              <w:rPr>
                <w:rFonts w:eastAsia="Arial" w:cs="Arial"/>
                <w:sz w:val="24"/>
                <w:szCs w:val="24"/>
              </w:rPr>
              <w:t>FIP is a good opportunity for the CPA to meet in person with its members.  CPA is the implementation arm of FIP and has a shared vision – CPA have an MOU with FiP on workforce development.</w:t>
            </w:r>
          </w:p>
          <w:p w14:paraId="642A9943" w14:textId="782749E5" w:rsidR="79FAA6FC" w:rsidRPr="00CD03AD" w:rsidRDefault="6048828C" w:rsidP="175E1B12">
            <w:pPr>
              <w:spacing w:line="259" w:lineRule="auto"/>
              <w:rPr>
                <w:rFonts w:eastAsia="Arial" w:cs="Arial"/>
                <w:sz w:val="24"/>
                <w:szCs w:val="24"/>
              </w:rPr>
            </w:pPr>
            <w:r w:rsidRPr="00CD03AD">
              <w:rPr>
                <w:rFonts w:eastAsia="Arial" w:cs="Arial"/>
                <w:sz w:val="24"/>
                <w:szCs w:val="24"/>
              </w:rPr>
              <w:t xml:space="preserve">BW covered </w:t>
            </w:r>
            <w:proofErr w:type="gramStart"/>
            <w:r w:rsidRPr="00CD03AD">
              <w:rPr>
                <w:rFonts w:eastAsia="Arial" w:cs="Arial"/>
                <w:sz w:val="24"/>
                <w:szCs w:val="24"/>
              </w:rPr>
              <w:t>a number of</w:t>
            </w:r>
            <w:proofErr w:type="gramEnd"/>
            <w:r w:rsidRPr="00CD03AD">
              <w:rPr>
                <w:rFonts w:eastAsia="Arial" w:cs="Arial"/>
                <w:sz w:val="24"/>
                <w:szCs w:val="24"/>
              </w:rPr>
              <w:t xml:space="preserve"> projects currently in place in Australia, India, Sri Lanka, Ghana and Samoa.  There are many opportunities for RPS to collaborate.</w:t>
            </w:r>
          </w:p>
          <w:p w14:paraId="6C6EC389" w14:textId="3035933C" w:rsidR="175E1B12" w:rsidRPr="00CD03AD" w:rsidRDefault="175E1B12" w:rsidP="175E1B12">
            <w:pPr>
              <w:spacing w:line="259" w:lineRule="auto"/>
              <w:rPr>
                <w:rFonts w:eastAsia="Arial" w:cs="Arial"/>
                <w:sz w:val="24"/>
                <w:szCs w:val="24"/>
              </w:rPr>
            </w:pPr>
          </w:p>
          <w:p w14:paraId="1A717D5C" w14:textId="485BC393" w:rsidR="175E1B12" w:rsidRPr="00CD03AD" w:rsidRDefault="175E1B12" w:rsidP="175E1B12">
            <w:pPr>
              <w:spacing w:line="259" w:lineRule="auto"/>
              <w:rPr>
                <w:rFonts w:eastAsia="Arial" w:cs="Arial"/>
                <w:sz w:val="24"/>
                <w:szCs w:val="24"/>
              </w:rPr>
            </w:pPr>
            <w:r w:rsidRPr="00CD03AD">
              <w:rPr>
                <w:rFonts w:eastAsia="Arial" w:cs="Arial"/>
                <w:sz w:val="24"/>
                <w:szCs w:val="24"/>
              </w:rPr>
              <w:lastRenderedPageBreak/>
              <w:t xml:space="preserve">There was a question around making it easier for pharmacists to practice in other countries.  BW said she has been talking with GPhC about this and some countries are keen to support this way forward as they understand the benefit.  </w:t>
            </w:r>
          </w:p>
          <w:p w14:paraId="6D1BADEE" w14:textId="3DB9945D" w:rsidR="175E1B12" w:rsidRPr="00CD03AD" w:rsidRDefault="175E1B12" w:rsidP="175E1B12">
            <w:pPr>
              <w:spacing w:line="259" w:lineRule="auto"/>
              <w:rPr>
                <w:rFonts w:eastAsia="Arial" w:cs="Arial"/>
                <w:sz w:val="24"/>
                <w:szCs w:val="24"/>
              </w:rPr>
            </w:pPr>
          </w:p>
          <w:p w14:paraId="1136F7B0" w14:textId="7AC04495" w:rsidR="175E1B12" w:rsidRPr="00CD03AD" w:rsidRDefault="175E1B12" w:rsidP="175E1B12">
            <w:pPr>
              <w:spacing w:line="259" w:lineRule="auto"/>
              <w:rPr>
                <w:rFonts w:eastAsia="Arial" w:cs="Arial"/>
                <w:sz w:val="24"/>
                <w:szCs w:val="24"/>
              </w:rPr>
            </w:pPr>
            <w:r w:rsidRPr="00CD03AD">
              <w:rPr>
                <w:rFonts w:eastAsia="Arial" w:cs="Arial"/>
                <w:sz w:val="24"/>
                <w:szCs w:val="24"/>
              </w:rPr>
              <w:t>Board members said the presentation was inspirational and raised awareness of leadership and mentoring opportunities.</w:t>
            </w:r>
          </w:p>
          <w:p w14:paraId="4A3D4403" w14:textId="51C5B608" w:rsidR="1597783E" w:rsidRPr="00CD03AD" w:rsidRDefault="1597783E" w:rsidP="175E1B12">
            <w:pPr>
              <w:spacing w:line="259" w:lineRule="auto"/>
              <w:rPr>
                <w:rFonts w:eastAsia="Arial" w:cs="Arial"/>
                <w:sz w:val="24"/>
                <w:szCs w:val="24"/>
              </w:rPr>
            </w:pPr>
          </w:p>
          <w:p w14:paraId="65A35C17" w14:textId="31617E24" w:rsidR="03501242" w:rsidRPr="00CD03AD" w:rsidRDefault="175E1B12" w:rsidP="175E1B12">
            <w:pPr>
              <w:spacing w:line="259" w:lineRule="auto"/>
              <w:rPr>
                <w:rFonts w:eastAsia="Arial" w:cs="Arial"/>
                <w:sz w:val="24"/>
                <w:szCs w:val="24"/>
              </w:rPr>
            </w:pPr>
            <w:r w:rsidRPr="00CD03AD">
              <w:rPr>
                <w:rFonts w:eastAsia="Arial" w:cs="Arial"/>
                <w:sz w:val="24"/>
                <w:szCs w:val="24"/>
              </w:rPr>
              <w:t>The Chair thanked all for their presentations.</w:t>
            </w:r>
          </w:p>
          <w:p w14:paraId="057FA2C3" w14:textId="0836ACDA" w:rsidR="0045744F" w:rsidRPr="00CD03AD" w:rsidRDefault="0045744F" w:rsidP="432FEA03">
            <w:pPr>
              <w:spacing w:line="259" w:lineRule="auto"/>
              <w:rPr>
                <w:rFonts w:cs="Arial"/>
                <w:sz w:val="24"/>
                <w:szCs w:val="24"/>
              </w:rPr>
            </w:pPr>
          </w:p>
        </w:tc>
        <w:tc>
          <w:tcPr>
            <w:tcW w:w="1668" w:type="dxa"/>
          </w:tcPr>
          <w:p w14:paraId="0C93BB28" w14:textId="77777777" w:rsidR="0045744F" w:rsidRPr="00CD03AD" w:rsidRDefault="0045744F" w:rsidP="0045744F">
            <w:pPr>
              <w:tabs>
                <w:tab w:val="left" w:pos="960"/>
              </w:tabs>
              <w:rPr>
                <w:rFonts w:cs="Arial"/>
                <w:b/>
                <w:bCs/>
                <w:sz w:val="24"/>
                <w:szCs w:val="24"/>
              </w:rPr>
            </w:pPr>
          </w:p>
        </w:tc>
      </w:tr>
      <w:tr w:rsidR="0045744F" w:rsidRPr="00CD03AD" w14:paraId="1966157E" w14:textId="77777777" w:rsidTr="42C3F575">
        <w:tc>
          <w:tcPr>
            <w:tcW w:w="1276" w:type="dxa"/>
          </w:tcPr>
          <w:p w14:paraId="2C6FD5B5" w14:textId="76E9277E" w:rsidR="0045744F" w:rsidRPr="00CD03AD" w:rsidRDefault="24BD4642" w:rsidP="24BD4642">
            <w:pPr>
              <w:tabs>
                <w:tab w:val="left" w:pos="960"/>
              </w:tabs>
              <w:rPr>
                <w:rFonts w:cs="Arial"/>
                <w:b/>
                <w:bCs/>
                <w:sz w:val="24"/>
                <w:szCs w:val="24"/>
              </w:rPr>
            </w:pPr>
            <w:r w:rsidRPr="00CD03AD">
              <w:rPr>
                <w:rFonts w:cs="Arial"/>
                <w:b/>
                <w:bCs/>
                <w:sz w:val="24"/>
                <w:szCs w:val="24"/>
              </w:rPr>
              <w:lastRenderedPageBreak/>
              <w:t>23/11/</w:t>
            </w:r>
          </w:p>
          <w:p w14:paraId="2BB86DC4" w14:textId="782C628B" w:rsidR="0045744F" w:rsidRPr="00CD03AD" w:rsidRDefault="24BD4642" w:rsidP="0045744F">
            <w:pPr>
              <w:tabs>
                <w:tab w:val="left" w:pos="960"/>
              </w:tabs>
              <w:rPr>
                <w:rFonts w:cs="Arial"/>
                <w:b/>
                <w:bCs/>
                <w:sz w:val="24"/>
                <w:szCs w:val="24"/>
              </w:rPr>
            </w:pPr>
            <w:r w:rsidRPr="00CD03AD">
              <w:rPr>
                <w:rFonts w:cs="Arial"/>
                <w:b/>
                <w:bCs/>
                <w:sz w:val="24"/>
                <w:szCs w:val="24"/>
              </w:rPr>
              <w:t>NPB.09.</w:t>
            </w:r>
          </w:p>
        </w:tc>
        <w:tc>
          <w:tcPr>
            <w:tcW w:w="10239" w:type="dxa"/>
          </w:tcPr>
          <w:p w14:paraId="5D57B4F8" w14:textId="77777777" w:rsidR="0045744F" w:rsidRPr="00CD03AD" w:rsidRDefault="00C970C9" w:rsidP="0045744F">
            <w:pPr>
              <w:tabs>
                <w:tab w:val="left" w:pos="960"/>
              </w:tabs>
              <w:rPr>
                <w:rFonts w:cs="Arial"/>
                <w:b/>
                <w:bCs/>
                <w:sz w:val="24"/>
                <w:szCs w:val="24"/>
              </w:rPr>
            </w:pPr>
            <w:r w:rsidRPr="00CD03AD">
              <w:rPr>
                <w:rFonts w:cs="Arial"/>
                <w:b/>
                <w:bCs/>
                <w:sz w:val="24"/>
                <w:szCs w:val="24"/>
              </w:rPr>
              <w:t>Engagement Model</w:t>
            </w:r>
          </w:p>
          <w:p w14:paraId="08C673DA" w14:textId="77777777" w:rsidR="00C970C9" w:rsidRPr="00CD03AD" w:rsidRDefault="24BD4642" w:rsidP="0045744F">
            <w:pPr>
              <w:tabs>
                <w:tab w:val="left" w:pos="960"/>
              </w:tabs>
              <w:rPr>
                <w:rFonts w:cs="Arial"/>
                <w:sz w:val="24"/>
                <w:szCs w:val="24"/>
              </w:rPr>
            </w:pPr>
            <w:r w:rsidRPr="00CD03AD">
              <w:rPr>
                <w:rFonts w:cs="Arial"/>
                <w:sz w:val="24"/>
                <w:szCs w:val="24"/>
              </w:rPr>
              <w:t>Led by: Amandeep Doll (AD), Head of Professional Belonging &amp; Engagement, supported by: James Davies, RPS Director for England</w:t>
            </w:r>
          </w:p>
          <w:p w14:paraId="39EB8376" w14:textId="344ECD08" w:rsidR="24BD4642" w:rsidRPr="00CD03AD" w:rsidRDefault="24BD4642" w:rsidP="24BD4642">
            <w:pPr>
              <w:tabs>
                <w:tab w:val="left" w:pos="960"/>
              </w:tabs>
              <w:rPr>
                <w:rFonts w:cs="Arial"/>
                <w:sz w:val="24"/>
                <w:szCs w:val="24"/>
              </w:rPr>
            </w:pPr>
          </w:p>
          <w:p w14:paraId="6EF310A9" w14:textId="4D3A075C" w:rsidR="24BD4642" w:rsidRPr="00CD03AD" w:rsidRDefault="56B56299" w:rsidP="24BD4642">
            <w:pPr>
              <w:tabs>
                <w:tab w:val="left" w:pos="960"/>
              </w:tabs>
              <w:rPr>
                <w:rFonts w:cs="Arial"/>
                <w:sz w:val="24"/>
                <w:szCs w:val="24"/>
              </w:rPr>
            </w:pPr>
            <w:r w:rsidRPr="00CD03AD">
              <w:rPr>
                <w:rFonts w:cs="Arial"/>
                <w:sz w:val="24"/>
                <w:szCs w:val="24"/>
              </w:rPr>
              <w:t xml:space="preserve">AD </w:t>
            </w:r>
            <w:r w:rsidR="002225F6" w:rsidRPr="00CD03AD">
              <w:rPr>
                <w:rFonts w:cs="Arial"/>
                <w:sz w:val="24"/>
                <w:szCs w:val="24"/>
              </w:rPr>
              <w:t>referred</w:t>
            </w:r>
            <w:r w:rsidRPr="00CD03AD">
              <w:rPr>
                <w:rFonts w:cs="Arial"/>
                <w:sz w:val="24"/>
                <w:szCs w:val="24"/>
              </w:rPr>
              <w:t xml:space="preserve"> to the new engagement model that had been approved at the September Board meeting saying that the 3 engagement leads have now been recruited and all will be in post by January 2024.  The roles are part time and will be supported by the Ambassadors.  “Belonging” will be a core part of their role, building on making the RPS the professional home for members.  The engagement leads will work collaboratively with others across healthcare taking up opportunities to meet at events and will raise awareness of the RPS especially with Schools of Pharmacy and students.</w:t>
            </w:r>
          </w:p>
          <w:p w14:paraId="1C072B27" w14:textId="15A99AB5" w:rsidR="19B07AC2" w:rsidRPr="00CD03AD" w:rsidRDefault="19B07AC2" w:rsidP="19B07AC2">
            <w:pPr>
              <w:tabs>
                <w:tab w:val="left" w:pos="960"/>
              </w:tabs>
              <w:rPr>
                <w:rFonts w:cs="Arial"/>
                <w:sz w:val="24"/>
                <w:szCs w:val="24"/>
              </w:rPr>
            </w:pPr>
          </w:p>
          <w:p w14:paraId="3C2F4051" w14:textId="3472B658" w:rsidR="19B07AC2" w:rsidRPr="00CD03AD" w:rsidRDefault="56B56299" w:rsidP="57EBB308">
            <w:pPr>
              <w:tabs>
                <w:tab w:val="left" w:pos="960"/>
              </w:tabs>
              <w:rPr>
                <w:rFonts w:cs="Arial"/>
                <w:sz w:val="24"/>
                <w:szCs w:val="24"/>
              </w:rPr>
            </w:pPr>
            <w:r w:rsidRPr="00CD03AD">
              <w:rPr>
                <w:rFonts w:cs="Arial"/>
                <w:sz w:val="24"/>
                <w:szCs w:val="24"/>
              </w:rPr>
              <w:t xml:space="preserve">There was some discussion about RPS being present at more conferences, </w:t>
            </w:r>
            <w:proofErr w:type="spellStart"/>
            <w:r w:rsidRPr="00CD03AD">
              <w:rPr>
                <w:rFonts w:cs="Arial"/>
                <w:sz w:val="24"/>
                <w:szCs w:val="24"/>
              </w:rPr>
              <w:t>eg</w:t>
            </w:r>
            <w:proofErr w:type="spellEnd"/>
            <w:r w:rsidRPr="00CD03AD">
              <w:rPr>
                <w:rFonts w:cs="Arial"/>
                <w:sz w:val="24"/>
                <w:szCs w:val="24"/>
              </w:rPr>
              <w:t xml:space="preserve"> Clinical Pharmacy Congress.  The RPS does attend some of the pharmacy conferences, but not all, and does not have a strategy for presenteeism at conferences</w:t>
            </w:r>
            <w:r w:rsidR="002225F6">
              <w:rPr>
                <w:rFonts w:cs="Arial"/>
                <w:sz w:val="24"/>
                <w:szCs w:val="24"/>
              </w:rPr>
              <w:t xml:space="preserve"> with each assessed on merit</w:t>
            </w:r>
            <w:r w:rsidRPr="00CD03AD">
              <w:rPr>
                <w:rFonts w:cs="Arial"/>
                <w:sz w:val="24"/>
                <w:szCs w:val="24"/>
              </w:rPr>
              <w:t>. PB said that we need to have a conversation around what part conferences play in the RPS strategy and will be taking this forward in 2024.</w:t>
            </w:r>
          </w:p>
          <w:p w14:paraId="454493AD" w14:textId="35D671F6" w:rsidR="29336DF5" w:rsidRPr="00CD03AD" w:rsidRDefault="29336DF5" w:rsidP="29336DF5">
            <w:pPr>
              <w:tabs>
                <w:tab w:val="left" w:pos="960"/>
              </w:tabs>
              <w:rPr>
                <w:rFonts w:cs="Arial"/>
                <w:sz w:val="24"/>
                <w:szCs w:val="24"/>
              </w:rPr>
            </w:pPr>
          </w:p>
          <w:p w14:paraId="245888B8" w14:textId="30BE2601" w:rsidR="00C970C9" w:rsidRDefault="29336DF5" w:rsidP="29336DF5">
            <w:pPr>
              <w:tabs>
                <w:tab w:val="left" w:pos="960"/>
              </w:tabs>
              <w:rPr>
                <w:rFonts w:cs="Arial"/>
                <w:sz w:val="24"/>
                <w:szCs w:val="24"/>
              </w:rPr>
            </w:pPr>
            <w:r w:rsidRPr="00CD03AD">
              <w:rPr>
                <w:rFonts w:cs="Arial"/>
                <w:sz w:val="24"/>
                <w:szCs w:val="24"/>
              </w:rPr>
              <w:t>Board members said they were looking forward to more local engagement events.</w:t>
            </w:r>
          </w:p>
          <w:p w14:paraId="68645F24" w14:textId="6037AF02" w:rsidR="00C970C9" w:rsidRPr="00CD03AD" w:rsidRDefault="00C970C9" w:rsidP="29336DF5">
            <w:pPr>
              <w:tabs>
                <w:tab w:val="left" w:pos="960"/>
              </w:tabs>
              <w:rPr>
                <w:rFonts w:cs="Arial"/>
                <w:sz w:val="24"/>
                <w:szCs w:val="24"/>
              </w:rPr>
            </w:pPr>
          </w:p>
        </w:tc>
        <w:tc>
          <w:tcPr>
            <w:tcW w:w="1668" w:type="dxa"/>
          </w:tcPr>
          <w:p w14:paraId="6DA2CB81" w14:textId="77777777" w:rsidR="0045744F" w:rsidRPr="00CD03AD" w:rsidRDefault="0045744F" w:rsidP="0045744F">
            <w:pPr>
              <w:tabs>
                <w:tab w:val="left" w:pos="960"/>
              </w:tabs>
              <w:rPr>
                <w:rFonts w:cs="Arial"/>
                <w:b/>
                <w:sz w:val="24"/>
                <w:szCs w:val="24"/>
              </w:rPr>
            </w:pPr>
          </w:p>
        </w:tc>
      </w:tr>
      <w:tr w:rsidR="0045744F" w:rsidRPr="00CD03AD" w14:paraId="49DD370F" w14:textId="77777777" w:rsidTr="42C3F575">
        <w:tc>
          <w:tcPr>
            <w:tcW w:w="1276" w:type="dxa"/>
          </w:tcPr>
          <w:p w14:paraId="1D31C1B6" w14:textId="1E38C19C" w:rsidR="0045744F" w:rsidRPr="00CD03AD" w:rsidRDefault="29336DF5" w:rsidP="29336DF5">
            <w:pPr>
              <w:tabs>
                <w:tab w:val="left" w:pos="960"/>
              </w:tabs>
              <w:rPr>
                <w:rFonts w:cs="Arial"/>
                <w:b/>
                <w:bCs/>
                <w:sz w:val="24"/>
                <w:szCs w:val="24"/>
              </w:rPr>
            </w:pPr>
            <w:r w:rsidRPr="00CD03AD">
              <w:rPr>
                <w:rFonts w:cs="Arial"/>
                <w:b/>
                <w:bCs/>
                <w:sz w:val="24"/>
                <w:szCs w:val="24"/>
              </w:rPr>
              <w:t>23/11/</w:t>
            </w:r>
          </w:p>
          <w:p w14:paraId="7C533F89" w14:textId="17A866E9" w:rsidR="0045744F" w:rsidRPr="00CD03AD" w:rsidRDefault="29336DF5" w:rsidP="0045744F">
            <w:pPr>
              <w:tabs>
                <w:tab w:val="left" w:pos="960"/>
              </w:tabs>
              <w:rPr>
                <w:rFonts w:cs="Arial"/>
                <w:b/>
                <w:bCs/>
                <w:sz w:val="24"/>
                <w:szCs w:val="24"/>
              </w:rPr>
            </w:pPr>
            <w:r w:rsidRPr="00CD03AD">
              <w:rPr>
                <w:rFonts w:cs="Arial"/>
                <w:b/>
                <w:bCs/>
                <w:sz w:val="24"/>
                <w:szCs w:val="24"/>
              </w:rPr>
              <w:t>NPB.10.</w:t>
            </w:r>
          </w:p>
        </w:tc>
        <w:tc>
          <w:tcPr>
            <w:tcW w:w="10239" w:type="dxa"/>
          </w:tcPr>
          <w:p w14:paraId="20B976E3" w14:textId="77777777" w:rsidR="0045744F" w:rsidRPr="00CD03AD" w:rsidRDefault="00C970C9" w:rsidP="0045744F">
            <w:pPr>
              <w:tabs>
                <w:tab w:val="left" w:pos="960"/>
              </w:tabs>
              <w:rPr>
                <w:rFonts w:cs="Arial"/>
                <w:b/>
                <w:bCs/>
                <w:sz w:val="24"/>
                <w:szCs w:val="24"/>
              </w:rPr>
            </w:pPr>
            <w:r w:rsidRPr="00CD03AD">
              <w:rPr>
                <w:rFonts w:cs="Arial"/>
                <w:b/>
                <w:bCs/>
                <w:sz w:val="24"/>
                <w:szCs w:val="24"/>
              </w:rPr>
              <w:t>Inclusion &amp; Diversity – Differential attainment &amp; update on strategy</w:t>
            </w:r>
          </w:p>
          <w:p w14:paraId="0612AFB8" w14:textId="77777777" w:rsidR="00C970C9" w:rsidRPr="00CD03AD" w:rsidRDefault="29336DF5" w:rsidP="00C970C9">
            <w:pPr>
              <w:tabs>
                <w:tab w:val="left" w:pos="960"/>
              </w:tabs>
              <w:rPr>
                <w:rFonts w:cs="Arial"/>
                <w:sz w:val="24"/>
                <w:szCs w:val="24"/>
              </w:rPr>
            </w:pPr>
            <w:r w:rsidRPr="00CD03AD">
              <w:rPr>
                <w:rFonts w:cs="Arial"/>
                <w:sz w:val="24"/>
                <w:szCs w:val="24"/>
              </w:rPr>
              <w:t>Led by: Amandeep Doll (AD), Head of Professional Belonging &amp; Engagement, supported by: James Davies, RPS Director for England</w:t>
            </w:r>
          </w:p>
          <w:p w14:paraId="5E404E07" w14:textId="50D63F9F" w:rsidR="29336DF5" w:rsidRPr="00CD03AD" w:rsidRDefault="29336DF5" w:rsidP="29336DF5">
            <w:pPr>
              <w:tabs>
                <w:tab w:val="left" w:pos="960"/>
              </w:tabs>
              <w:rPr>
                <w:rFonts w:cs="Arial"/>
                <w:sz w:val="24"/>
                <w:szCs w:val="24"/>
              </w:rPr>
            </w:pPr>
          </w:p>
          <w:p w14:paraId="661BEFA3" w14:textId="09AAAC88" w:rsidR="29336DF5" w:rsidRPr="00CD03AD" w:rsidRDefault="343DA9BF" w:rsidP="29336DF5">
            <w:pPr>
              <w:tabs>
                <w:tab w:val="left" w:pos="960"/>
              </w:tabs>
              <w:rPr>
                <w:rFonts w:cs="Arial"/>
                <w:sz w:val="24"/>
                <w:szCs w:val="24"/>
              </w:rPr>
            </w:pPr>
            <w:r w:rsidRPr="00CD03AD">
              <w:rPr>
                <w:rFonts w:cs="Arial"/>
                <w:sz w:val="24"/>
                <w:szCs w:val="24"/>
              </w:rPr>
              <w:t xml:space="preserve">Black History Month was successful with an event being held at the RPS celebrating Black Women in Pharmacy.  Lola Dabiri (SPB) was one of the women nominated.  </w:t>
            </w:r>
          </w:p>
          <w:p w14:paraId="0B2200D8" w14:textId="50E08FFF" w:rsidR="343DA9BF" w:rsidRPr="00CD03AD" w:rsidRDefault="343DA9BF" w:rsidP="343DA9BF">
            <w:pPr>
              <w:tabs>
                <w:tab w:val="left" w:pos="960"/>
              </w:tabs>
              <w:rPr>
                <w:rFonts w:cs="Arial"/>
                <w:sz w:val="24"/>
                <w:szCs w:val="24"/>
              </w:rPr>
            </w:pPr>
          </w:p>
          <w:p w14:paraId="4FC5348D" w14:textId="10E87324" w:rsidR="343DA9BF" w:rsidRPr="00CD03AD" w:rsidRDefault="4FB93DDF" w:rsidP="343DA9BF">
            <w:pPr>
              <w:tabs>
                <w:tab w:val="left" w:pos="960"/>
              </w:tabs>
              <w:rPr>
                <w:rFonts w:cs="Arial"/>
                <w:sz w:val="24"/>
                <w:szCs w:val="24"/>
              </w:rPr>
            </w:pPr>
            <w:r w:rsidRPr="00CD03AD">
              <w:rPr>
                <w:rFonts w:cs="Arial"/>
                <w:sz w:val="24"/>
                <w:szCs w:val="24"/>
              </w:rPr>
              <w:t xml:space="preserve">We are working collaboratively with other healthcare organisations to ensure we continually talk about diversity.  We are working with NHSE on health inequalities, </w:t>
            </w:r>
            <w:proofErr w:type="gramStart"/>
            <w:r w:rsidRPr="00CD03AD">
              <w:rPr>
                <w:rFonts w:cs="Arial"/>
                <w:sz w:val="24"/>
                <w:szCs w:val="24"/>
              </w:rPr>
              <w:t>and also</w:t>
            </w:r>
            <w:proofErr w:type="gramEnd"/>
            <w:r w:rsidRPr="00CD03AD">
              <w:rPr>
                <w:rFonts w:cs="Arial"/>
                <w:sz w:val="24"/>
                <w:szCs w:val="24"/>
              </w:rPr>
              <w:t xml:space="preserve"> working with the Schools of Pharmacy and GPhC to embed inclusion and diversity into the undergraduate programme and initial education and training programmes.</w:t>
            </w:r>
          </w:p>
          <w:p w14:paraId="4F042083" w14:textId="7B483672" w:rsidR="343DA9BF" w:rsidRPr="00CD03AD" w:rsidRDefault="343DA9BF" w:rsidP="343DA9BF">
            <w:pPr>
              <w:tabs>
                <w:tab w:val="left" w:pos="960"/>
              </w:tabs>
              <w:rPr>
                <w:rFonts w:cs="Arial"/>
                <w:sz w:val="24"/>
                <w:szCs w:val="24"/>
              </w:rPr>
            </w:pPr>
          </w:p>
          <w:p w14:paraId="0A335A67" w14:textId="7093CCF8" w:rsidR="343DA9BF" w:rsidRPr="00CD03AD" w:rsidRDefault="343DA9BF" w:rsidP="343DA9BF">
            <w:pPr>
              <w:tabs>
                <w:tab w:val="left" w:pos="960"/>
              </w:tabs>
              <w:rPr>
                <w:rFonts w:cs="Arial"/>
                <w:sz w:val="24"/>
                <w:szCs w:val="24"/>
              </w:rPr>
            </w:pPr>
            <w:r w:rsidRPr="00CD03AD">
              <w:rPr>
                <w:rFonts w:cs="Arial"/>
                <w:sz w:val="24"/>
                <w:szCs w:val="24"/>
              </w:rPr>
              <w:t>It is encouraging to see the Chief Pharmacists group using the RPS I&amp;D strategy in their work and adapting it to suit local needs.</w:t>
            </w:r>
          </w:p>
          <w:p w14:paraId="0D3D3DD8" w14:textId="2BAEB23E" w:rsidR="343DA9BF" w:rsidRPr="00CD03AD" w:rsidRDefault="343DA9BF" w:rsidP="343DA9BF">
            <w:pPr>
              <w:tabs>
                <w:tab w:val="left" w:pos="960"/>
              </w:tabs>
              <w:rPr>
                <w:rFonts w:cs="Arial"/>
                <w:sz w:val="24"/>
                <w:szCs w:val="24"/>
              </w:rPr>
            </w:pPr>
          </w:p>
          <w:p w14:paraId="16EFEB14" w14:textId="2EC0291E" w:rsidR="343DA9BF" w:rsidRPr="00CD03AD" w:rsidRDefault="682C776F" w:rsidP="343DA9BF">
            <w:pPr>
              <w:tabs>
                <w:tab w:val="left" w:pos="960"/>
              </w:tabs>
              <w:rPr>
                <w:rFonts w:cs="Arial"/>
                <w:sz w:val="24"/>
                <w:szCs w:val="24"/>
              </w:rPr>
            </w:pPr>
            <w:r w:rsidRPr="00CD03AD">
              <w:rPr>
                <w:rFonts w:cs="Arial"/>
                <w:sz w:val="24"/>
                <w:szCs w:val="24"/>
              </w:rPr>
              <w:t>The Science and Research team are currently working on the evaluation of the I&amp;D strategy and next year we will be updating the strategy to build on the work already carried out.</w:t>
            </w:r>
          </w:p>
          <w:p w14:paraId="73B01BD9" w14:textId="77056962" w:rsidR="682C776F" w:rsidRPr="00CD03AD" w:rsidRDefault="682C776F" w:rsidP="682C776F">
            <w:pPr>
              <w:tabs>
                <w:tab w:val="left" w:pos="960"/>
              </w:tabs>
              <w:rPr>
                <w:rFonts w:cs="Arial"/>
                <w:sz w:val="24"/>
                <w:szCs w:val="24"/>
              </w:rPr>
            </w:pPr>
          </w:p>
          <w:p w14:paraId="77B4FFB8" w14:textId="60C6CC4E" w:rsidR="682C776F" w:rsidRPr="00CD03AD" w:rsidRDefault="6932E192" w:rsidP="682C776F">
            <w:pPr>
              <w:tabs>
                <w:tab w:val="left" w:pos="960"/>
              </w:tabs>
              <w:rPr>
                <w:rFonts w:cs="Arial"/>
                <w:sz w:val="24"/>
                <w:szCs w:val="24"/>
              </w:rPr>
            </w:pPr>
            <w:r w:rsidRPr="00CD03AD">
              <w:rPr>
                <w:rFonts w:cs="Arial"/>
                <w:sz w:val="24"/>
                <w:szCs w:val="24"/>
              </w:rPr>
              <w:t>We are currently collaborating with others in bringing together a report on Differential Attainment for undergraduates and foundation trainees – addressing the problems for black students.  We are hoping to take a GB perspective to this work.</w:t>
            </w:r>
          </w:p>
          <w:p w14:paraId="0189B74C" w14:textId="6E296559" w:rsidR="6932E192" w:rsidRPr="00CD03AD" w:rsidRDefault="6932E192" w:rsidP="6932E192">
            <w:pPr>
              <w:tabs>
                <w:tab w:val="left" w:pos="960"/>
              </w:tabs>
              <w:rPr>
                <w:rFonts w:cs="Arial"/>
                <w:sz w:val="24"/>
                <w:szCs w:val="24"/>
              </w:rPr>
            </w:pPr>
          </w:p>
          <w:p w14:paraId="29C28898" w14:textId="1DF5FF68" w:rsidR="6932E192" w:rsidRPr="00CD03AD" w:rsidRDefault="6932E192" w:rsidP="6932E192">
            <w:pPr>
              <w:tabs>
                <w:tab w:val="left" w:pos="960"/>
              </w:tabs>
              <w:rPr>
                <w:rFonts w:cs="Arial"/>
                <w:sz w:val="24"/>
                <w:szCs w:val="24"/>
              </w:rPr>
            </w:pPr>
            <w:r w:rsidRPr="00CD03AD">
              <w:rPr>
                <w:rFonts w:cs="Arial"/>
                <w:sz w:val="24"/>
                <w:szCs w:val="24"/>
              </w:rPr>
              <w:t>The Chair thanked AD for her session on I&amp;D.</w:t>
            </w:r>
          </w:p>
          <w:p w14:paraId="15EBE3BD" w14:textId="77777777" w:rsidR="00C970C9" w:rsidRPr="00CD03AD" w:rsidRDefault="00C970C9" w:rsidP="0045744F">
            <w:pPr>
              <w:tabs>
                <w:tab w:val="left" w:pos="960"/>
              </w:tabs>
              <w:rPr>
                <w:rFonts w:cs="Arial"/>
                <w:b/>
                <w:bCs/>
                <w:sz w:val="24"/>
                <w:szCs w:val="24"/>
              </w:rPr>
            </w:pPr>
          </w:p>
        </w:tc>
        <w:tc>
          <w:tcPr>
            <w:tcW w:w="1668" w:type="dxa"/>
          </w:tcPr>
          <w:p w14:paraId="158C7E7D" w14:textId="77777777" w:rsidR="0045744F" w:rsidRPr="00CD03AD" w:rsidRDefault="0045744F" w:rsidP="0045744F">
            <w:pPr>
              <w:tabs>
                <w:tab w:val="left" w:pos="960"/>
              </w:tabs>
              <w:rPr>
                <w:rFonts w:cs="Arial"/>
                <w:b/>
                <w:bCs/>
                <w:sz w:val="24"/>
                <w:szCs w:val="24"/>
              </w:rPr>
            </w:pPr>
          </w:p>
        </w:tc>
      </w:tr>
      <w:tr w:rsidR="0045744F" w:rsidRPr="00CD03AD" w14:paraId="79AE27F2" w14:textId="77777777" w:rsidTr="42C3F575">
        <w:tc>
          <w:tcPr>
            <w:tcW w:w="1276" w:type="dxa"/>
          </w:tcPr>
          <w:p w14:paraId="46961663" w14:textId="77777777" w:rsidR="0045744F" w:rsidRPr="00CD03AD" w:rsidRDefault="0045744F" w:rsidP="0045744F">
            <w:pPr>
              <w:tabs>
                <w:tab w:val="left" w:pos="960"/>
              </w:tabs>
              <w:rPr>
                <w:rFonts w:cs="Arial"/>
                <w:b/>
                <w:sz w:val="24"/>
                <w:szCs w:val="24"/>
              </w:rPr>
            </w:pPr>
            <w:r w:rsidRPr="00CD03AD">
              <w:rPr>
                <w:rFonts w:cs="Arial"/>
                <w:b/>
                <w:sz w:val="24"/>
                <w:szCs w:val="24"/>
              </w:rPr>
              <w:t>23/11/11.</w:t>
            </w:r>
          </w:p>
        </w:tc>
        <w:tc>
          <w:tcPr>
            <w:tcW w:w="10239" w:type="dxa"/>
          </w:tcPr>
          <w:p w14:paraId="06E5A8F0" w14:textId="77777777" w:rsidR="0045744F" w:rsidRPr="00CD03AD" w:rsidRDefault="00C970C9" w:rsidP="0045744F">
            <w:pPr>
              <w:pStyle w:val="Default"/>
              <w:rPr>
                <w:rFonts w:ascii="Arial" w:hAnsi="Arial" w:cs="Arial"/>
                <w:b/>
                <w:bCs/>
              </w:rPr>
            </w:pPr>
            <w:r w:rsidRPr="00CD03AD">
              <w:rPr>
                <w:rFonts w:ascii="Arial" w:hAnsi="Arial" w:cs="Arial"/>
                <w:b/>
                <w:bCs/>
              </w:rPr>
              <w:t xml:space="preserve">PA update – Manifesto update and PA activities </w:t>
            </w:r>
          </w:p>
          <w:p w14:paraId="338EB1EA" w14:textId="77777777" w:rsidR="0027549A" w:rsidRPr="00CD03AD" w:rsidRDefault="682C776F" w:rsidP="0045744F">
            <w:pPr>
              <w:pStyle w:val="Default"/>
              <w:rPr>
                <w:rFonts w:ascii="Arial" w:hAnsi="Arial" w:cs="Arial"/>
              </w:rPr>
            </w:pPr>
            <w:r w:rsidRPr="00CD03AD">
              <w:rPr>
                <w:rFonts w:ascii="Arial" w:hAnsi="Arial" w:cs="Arial"/>
              </w:rPr>
              <w:t xml:space="preserve">Led by: PA Leads. Chaired by: </w:t>
            </w:r>
            <w:proofErr w:type="gramStart"/>
            <w:r w:rsidRPr="00CD03AD">
              <w:rPr>
                <w:rFonts w:ascii="Arial" w:hAnsi="Arial" w:cs="Arial"/>
              </w:rPr>
              <w:t>GM</w:t>
            </w:r>
            <w:proofErr w:type="gramEnd"/>
          </w:p>
          <w:p w14:paraId="3E0385DB" w14:textId="216F606C" w:rsidR="682C776F" w:rsidRPr="00CD03AD" w:rsidRDefault="682C776F" w:rsidP="682C776F">
            <w:pPr>
              <w:pStyle w:val="Default"/>
              <w:rPr>
                <w:rFonts w:ascii="Arial" w:hAnsi="Arial" w:cs="Arial"/>
              </w:rPr>
            </w:pPr>
          </w:p>
          <w:p w14:paraId="35120AF5" w14:textId="7AEBE748" w:rsidR="682C776F" w:rsidRPr="00CD03AD" w:rsidRDefault="42C3F575" w:rsidP="682C776F">
            <w:pPr>
              <w:pStyle w:val="Default"/>
              <w:rPr>
                <w:rFonts w:ascii="Arial" w:hAnsi="Arial" w:cs="Arial"/>
              </w:rPr>
            </w:pPr>
            <w:r w:rsidRPr="42C3F575">
              <w:rPr>
                <w:rFonts w:ascii="Arial" w:hAnsi="Arial" w:cs="Arial"/>
              </w:rPr>
              <w:t xml:space="preserve">JL circulated a draft copy of the Manifesto to those in the room.  He said that we are probably expecting an election to take place in September 2024.  The team has engaged with </w:t>
            </w:r>
            <w:proofErr w:type="gramStart"/>
            <w:r w:rsidRPr="42C3F575">
              <w:rPr>
                <w:rFonts w:ascii="Arial" w:hAnsi="Arial" w:cs="Arial"/>
              </w:rPr>
              <w:t>a number of</w:t>
            </w:r>
            <w:proofErr w:type="gramEnd"/>
            <w:r w:rsidRPr="42C3F575">
              <w:rPr>
                <w:rFonts w:ascii="Arial" w:hAnsi="Arial" w:cs="Arial"/>
              </w:rPr>
              <w:t xml:space="preserve"> pharmacy and health bodies in developing this (draft) Manifesto.  These organisations will also have their own manifestos.  Currently there is no fixed date on the publication of the RPS </w:t>
            </w:r>
            <w:proofErr w:type="gramStart"/>
            <w:r w:rsidRPr="42C3F575">
              <w:rPr>
                <w:rFonts w:ascii="Arial" w:hAnsi="Arial" w:cs="Arial"/>
              </w:rPr>
              <w:t>manifesto</w:t>
            </w:r>
            <w:proofErr w:type="gramEnd"/>
            <w:r w:rsidRPr="42C3F575">
              <w:rPr>
                <w:rFonts w:ascii="Arial" w:hAnsi="Arial" w:cs="Arial"/>
              </w:rPr>
              <w:t xml:space="preserve"> but it is hoped it will be published before the end of the year.</w:t>
            </w:r>
          </w:p>
          <w:p w14:paraId="6940CF24" w14:textId="5D99CE89" w:rsidR="10E86C8A" w:rsidRPr="00CD03AD" w:rsidRDefault="10E86C8A" w:rsidP="10E86C8A">
            <w:pPr>
              <w:pStyle w:val="Default"/>
              <w:rPr>
                <w:rFonts w:ascii="Arial" w:hAnsi="Arial" w:cs="Arial"/>
              </w:rPr>
            </w:pPr>
          </w:p>
          <w:p w14:paraId="2220B5CD" w14:textId="7838273A" w:rsidR="10E86C8A" w:rsidRPr="00CD03AD" w:rsidRDefault="6B0805EB" w:rsidP="10E86C8A">
            <w:pPr>
              <w:pStyle w:val="Default"/>
              <w:rPr>
                <w:rFonts w:ascii="Arial" w:hAnsi="Arial" w:cs="Arial"/>
              </w:rPr>
            </w:pPr>
            <w:r w:rsidRPr="00CD03AD">
              <w:rPr>
                <w:rFonts w:ascii="Arial" w:hAnsi="Arial" w:cs="Arial"/>
              </w:rPr>
              <w:t>The Board members were broadly supportive of the draft Manifesto and some of the comments given were:</w:t>
            </w:r>
          </w:p>
          <w:p w14:paraId="69590917" w14:textId="0932B6D9" w:rsidR="10E86C8A" w:rsidRPr="00CD03AD" w:rsidRDefault="10E86C8A" w:rsidP="10E86C8A">
            <w:pPr>
              <w:pStyle w:val="Default"/>
              <w:numPr>
                <w:ilvl w:val="0"/>
                <w:numId w:val="1"/>
              </w:numPr>
              <w:rPr>
                <w:rFonts w:ascii="Arial" w:hAnsi="Arial" w:cs="Arial"/>
              </w:rPr>
            </w:pPr>
            <w:r w:rsidRPr="00CD03AD">
              <w:rPr>
                <w:rFonts w:ascii="Arial" w:hAnsi="Arial" w:cs="Arial"/>
              </w:rPr>
              <w:t xml:space="preserve">Could we ask members to send this to their </w:t>
            </w:r>
            <w:proofErr w:type="gramStart"/>
            <w:r w:rsidRPr="00CD03AD">
              <w:rPr>
                <w:rFonts w:ascii="Arial" w:hAnsi="Arial" w:cs="Arial"/>
              </w:rPr>
              <w:t>MP</w:t>
            </w:r>
            <w:proofErr w:type="gramEnd"/>
          </w:p>
          <w:p w14:paraId="00BA1F56" w14:textId="71CFE8CA" w:rsidR="10E86C8A" w:rsidRPr="00CD03AD" w:rsidRDefault="10E86C8A" w:rsidP="10E86C8A">
            <w:pPr>
              <w:pStyle w:val="Default"/>
              <w:numPr>
                <w:ilvl w:val="0"/>
                <w:numId w:val="1"/>
              </w:numPr>
              <w:rPr>
                <w:color w:val="000000" w:themeColor="text1"/>
              </w:rPr>
            </w:pPr>
            <w:r w:rsidRPr="00CD03AD">
              <w:rPr>
                <w:rFonts w:ascii="Arial" w:hAnsi="Arial" w:cs="Arial"/>
                <w:color w:val="000000" w:themeColor="text1"/>
              </w:rPr>
              <w:lastRenderedPageBreak/>
              <w:t>Some issue with how £million is displayed (£14M)</w:t>
            </w:r>
          </w:p>
          <w:p w14:paraId="323303E6" w14:textId="471C001D" w:rsidR="10E86C8A" w:rsidRPr="00CD03AD" w:rsidRDefault="42C3F575" w:rsidP="10E86C8A">
            <w:pPr>
              <w:pStyle w:val="Default"/>
              <w:numPr>
                <w:ilvl w:val="0"/>
                <w:numId w:val="1"/>
              </w:numPr>
              <w:rPr>
                <w:color w:val="000000" w:themeColor="text1"/>
              </w:rPr>
            </w:pPr>
            <w:r w:rsidRPr="42C3F575">
              <w:rPr>
                <w:rFonts w:ascii="Arial" w:hAnsi="Arial" w:cs="Arial"/>
                <w:color w:val="000000" w:themeColor="text1"/>
              </w:rPr>
              <w:t xml:space="preserve">English centric </w:t>
            </w:r>
            <w:proofErr w:type="spellStart"/>
            <w:r w:rsidRPr="42C3F575">
              <w:rPr>
                <w:rFonts w:ascii="Arial" w:hAnsi="Arial" w:cs="Arial"/>
                <w:color w:val="000000" w:themeColor="text1"/>
              </w:rPr>
              <w:t>eg</w:t>
            </w:r>
            <w:proofErr w:type="spellEnd"/>
            <w:r w:rsidRPr="42C3F575">
              <w:rPr>
                <w:rFonts w:ascii="Arial" w:hAnsi="Arial" w:cs="Arial"/>
                <w:color w:val="000000" w:themeColor="text1"/>
              </w:rPr>
              <w:t xml:space="preserve"> prescriptions are already free in Scotland and Wales</w:t>
            </w:r>
          </w:p>
          <w:p w14:paraId="29CF1804" w14:textId="1FDE28C8" w:rsidR="10E86C8A" w:rsidRPr="00CD03AD" w:rsidRDefault="10E86C8A" w:rsidP="10E86C8A">
            <w:pPr>
              <w:pStyle w:val="Default"/>
              <w:numPr>
                <w:ilvl w:val="0"/>
                <w:numId w:val="1"/>
              </w:numPr>
              <w:rPr>
                <w:color w:val="000000" w:themeColor="text1"/>
              </w:rPr>
            </w:pPr>
            <w:r w:rsidRPr="00CD03AD">
              <w:rPr>
                <w:rFonts w:ascii="Arial" w:hAnsi="Arial" w:cs="Arial"/>
                <w:color w:val="000000" w:themeColor="text1"/>
              </w:rPr>
              <w:t>Too much information – should be reduced to 2 x sides of A4 (not 4 x A4)</w:t>
            </w:r>
          </w:p>
          <w:p w14:paraId="57F10CC5" w14:textId="1150D5E6" w:rsidR="10E86C8A" w:rsidRPr="00CD03AD" w:rsidRDefault="10E86C8A" w:rsidP="10E86C8A">
            <w:pPr>
              <w:pStyle w:val="Default"/>
              <w:numPr>
                <w:ilvl w:val="0"/>
                <w:numId w:val="1"/>
              </w:numPr>
              <w:rPr>
                <w:color w:val="000000" w:themeColor="text1"/>
              </w:rPr>
            </w:pPr>
            <w:r w:rsidRPr="00CD03AD">
              <w:rPr>
                <w:rFonts w:ascii="Arial" w:hAnsi="Arial" w:cs="Arial"/>
                <w:color w:val="000000" w:themeColor="text1"/>
              </w:rPr>
              <w:t xml:space="preserve">Digital healthcare agenda is </w:t>
            </w:r>
            <w:proofErr w:type="gramStart"/>
            <w:r w:rsidRPr="00CD03AD">
              <w:rPr>
                <w:rFonts w:ascii="Arial" w:hAnsi="Arial" w:cs="Arial"/>
                <w:color w:val="000000" w:themeColor="text1"/>
              </w:rPr>
              <w:t>missing</w:t>
            </w:r>
            <w:proofErr w:type="gramEnd"/>
          </w:p>
          <w:p w14:paraId="126E6D7B" w14:textId="3C6DC90A" w:rsidR="10E86C8A" w:rsidRPr="00CD03AD" w:rsidRDefault="10E86C8A" w:rsidP="10E86C8A">
            <w:pPr>
              <w:pStyle w:val="Default"/>
              <w:numPr>
                <w:ilvl w:val="0"/>
                <w:numId w:val="1"/>
              </w:numPr>
              <w:rPr>
                <w:color w:val="000000" w:themeColor="text1"/>
              </w:rPr>
            </w:pPr>
            <w:r w:rsidRPr="00CD03AD">
              <w:rPr>
                <w:rFonts w:ascii="Arial" w:hAnsi="Arial" w:cs="Arial"/>
                <w:color w:val="000000" w:themeColor="text1"/>
              </w:rPr>
              <w:t xml:space="preserve">Will be working on the Welsh and Scottish manifestos in 2025 and </w:t>
            </w:r>
            <w:proofErr w:type="gramStart"/>
            <w:r w:rsidRPr="00CD03AD">
              <w:rPr>
                <w:rFonts w:ascii="Arial" w:hAnsi="Arial" w:cs="Arial"/>
                <w:color w:val="000000" w:themeColor="text1"/>
              </w:rPr>
              <w:t>2026</w:t>
            </w:r>
            <w:proofErr w:type="gramEnd"/>
          </w:p>
          <w:p w14:paraId="1F2877F6" w14:textId="5044D716" w:rsidR="5611503F" w:rsidRPr="00CD03AD" w:rsidRDefault="5611503F" w:rsidP="5611503F">
            <w:pPr>
              <w:pStyle w:val="Default"/>
              <w:numPr>
                <w:ilvl w:val="0"/>
                <w:numId w:val="1"/>
              </w:numPr>
              <w:rPr>
                <w:color w:val="000000" w:themeColor="text1"/>
              </w:rPr>
            </w:pPr>
            <w:r w:rsidRPr="00CD03AD">
              <w:rPr>
                <w:rFonts w:ascii="Arial" w:hAnsi="Arial" w:cs="Arial"/>
                <w:color w:val="000000" w:themeColor="text1"/>
              </w:rPr>
              <w:t>Do not send the manifesto to p</w:t>
            </w:r>
            <w:r w:rsidR="008F6531">
              <w:rPr>
                <w:rFonts w:ascii="Arial" w:hAnsi="Arial" w:cs="Arial"/>
                <w:color w:val="000000" w:themeColor="text1"/>
              </w:rPr>
              <w:t>oliticians</w:t>
            </w:r>
            <w:r w:rsidRPr="00CD03AD">
              <w:rPr>
                <w:rFonts w:ascii="Arial" w:hAnsi="Arial" w:cs="Arial"/>
                <w:color w:val="000000" w:themeColor="text1"/>
              </w:rPr>
              <w:t xml:space="preserve"> without first introducing it to </w:t>
            </w:r>
            <w:proofErr w:type="gramStart"/>
            <w:r w:rsidRPr="00CD03AD">
              <w:rPr>
                <w:rFonts w:ascii="Arial" w:hAnsi="Arial" w:cs="Arial"/>
                <w:color w:val="000000" w:themeColor="text1"/>
              </w:rPr>
              <w:t>them</w:t>
            </w:r>
            <w:proofErr w:type="gramEnd"/>
          </w:p>
          <w:p w14:paraId="24477610" w14:textId="61F8294D" w:rsidR="5611503F" w:rsidRPr="00CD03AD" w:rsidRDefault="5611503F" w:rsidP="5611503F">
            <w:pPr>
              <w:pStyle w:val="Default"/>
              <w:rPr>
                <w:color w:val="000000" w:themeColor="text1"/>
              </w:rPr>
            </w:pPr>
          </w:p>
          <w:p w14:paraId="0BF07534" w14:textId="2DA8CE3D" w:rsidR="5611503F" w:rsidRPr="00CD03AD" w:rsidRDefault="5611503F" w:rsidP="5611503F">
            <w:pPr>
              <w:pStyle w:val="Default"/>
              <w:rPr>
                <w:color w:val="000000" w:themeColor="text1"/>
              </w:rPr>
            </w:pPr>
            <w:r w:rsidRPr="00CD03AD">
              <w:rPr>
                <w:rFonts w:ascii="Arial" w:hAnsi="Arial" w:cs="Arial"/>
                <w:color w:val="000000" w:themeColor="text1"/>
              </w:rPr>
              <w:t xml:space="preserve">JL thanked Board Members for their comments.  The </w:t>
            </w:r>
            <w:r w:rsidR="007D30DB">
              <w:rPr>
                <w:rFonts w:ascii="Arial" w:hAnsi="Arial" w:cs="Arial"/>
                <w:color w:val="000000" w:themeColor="text1"/>
              </w:rPr>
              <w:t>M</w:t>
            </w:r>
            <w:r w:rsidRPr="00CD03AD">
              <w:rPr>
                <w:rFonts w:ascii="Arial" w:hAnsi="Arial" w:cs="Arial"/>
                <w:color w:val="000000" w:themeColor="text1"/>
              </w:rPr>
              <w:t>anifesto will be refined and returned to the designers for finalisation ahead of publication.</w:t>
            </w:r>
          </w:p>
          <w:p w14:paraId="7E3EBF62" w14:textId="22B48E19" w:rsidR="10E86C8A" w:rsidRPr="00CD03AD" w:rsidRDefault="10E86C8A" w:rsidP="466B4FE6">
            <w:pPr>
              <w:pStyle w:val="Default"/>
              <w:rPr>
                <w:color w:val="000000" w:themeColor="text1"/>
              </w:rPr>
            </w:pPr>
          </w:p>
          <w:p w14:paraId="5726EB73" w14:textId="4CF3BAA1" w:rsidR="466B4FE6" w:rsidRPr="00CD03AD" w:rsidRDefault="466B4FE6" w:rsidP="466B4FE6">
            <w:pPr>
              <w:pStyle w:val="Default"/>
              <w:rPr>
                <w:color w:val="000000" w:themeColor="text1"/>
              </w:rPr>
            </w:pPr>
            <w:r w:rsidRPr="00CD03AD">
              <w:rPr>
                <w:rFonts w:ascii="Arial" w:hAnsi="Arial" w:cs="Arial"/>
                <w:color w:val="000000" w:themeColor="text1"/>
              </w:rPr>
              <w:t>The Chair thanked JL for the session.</w:t>
            </w:r>
          </w:p>
          <w:p w14:paraId="7ADC3371" w14:textId="58E86E5F" w:rsidR="0027549A" w:rsidRPr="00CD03AD" w:rsidRDefault="0027549A" w:rsidP="0045744F">
            <w:pPr>
              <w:pStyle w:val="Default"/>
              <w:rPr>
                <w:rFonts w:ascii="Arial" w:hAnsi="Arial" w:cs="Arial"/>
              </w:rPr>
            </w:pPr>
          </w:p>
        </w:tc>
        <w:tc>
          <w:tcPr>
            <w:tcW w:w="1668" w:type="dxa"/>
          </w:tcPr>
          <w:p w14:paraId="6CAE66E4" w14:textId="77777777" w:rsidR="0045744F" w:rsidRPr="00CD03AD" w:rsidRDefault="0045744F" w:rsidP="0045744F">
            <w:pPr>
              <w:tabs>
                <w:tab w:val="left" w:pos="960"/>
              </w:tabs>
              <w:rPr>
                <w:rFonts w:cs="Arial"/>
                <w:b/>
                <w:bCs/>
                <w:sz w:val="24"/>
                <w:szCs w:val="24"/>
              </w:rPr>
            </w:pPr>
          </w:p>
        </w:tc>
      </w:tr>
      <w:tr w:rsidR="0045744F" w:rsidRPr="00CD03AD" w14:paraId="2335D6DF" w14:textId="77777777" w:rsidTr="42C3F575">
        <w:trPr>
          <w:trHeight w:val="55"/>
        </w:trPr>
        <w:tc>
          <w:tcPr>
            <w:tcW w:w="1276" w:type="dxa"/>
          </w:tcPr>
          <w:p w14:paraId="293F5724" w14:textId="77777777" w:rsidR="0045744F" w:rsidRPr="00CD03AD" w:rsidRDefault="0045744F" w:rsidP="0045744F">
            <w:pPr>
              <w:tabs>
                <w:tab w:val="left" w:pos="960"/>
              </w:tabs>
              <w:rPr>
                <w:rFonts w:cs="Arial"/>
                <w:b/>
                <w:sz w:val="24"/>
                <w:szCs w:val="24"/>
              </w:rPr>
            </w:pPr>
            <w:r w:rsidRPr="00CD03AD">
              <w:rPr>
                <w:rFonts w:cs="Arial"/>
                <w:b/>
                <w:sz w:val="24"/>
                <w:szCs w:val="24"/>
              </w:rPr>
              <w:t>23/11/12.</w:t>
            </w:r>
          </w:p>
        </w:tc>
        <w:tc>
          <w:tcPr>
            <w:tcW w:w="10239" w:type="dxa"/>
            <w:tcBorders>
              <w:bottom w:val="single" w:sz="4" w:space="0" w:color="auto"/>
            </w:tcBorders>
            <w:shd w:val="clear" w:color="auto" w:fill="auto"/>
          </w:tcPr>
          <w:p w14:paraId="7DFECD07" w14:textId="77777777" w:rsidR="0045744F" w:rsidRPr="00CD03AD" w:rsidRDefault="0027549A" w:rsidP="0045744F">
            <w:pPr>
              <w:pStyle w:val="ListParagraph"/>
              <w:tabs>
                <w:tab w:val="left" w:pos="960"/>
              </w:tabs>
              <w:ind w:left="0"/>
              <w:rPr>
                <w:rFonts w:ascii="Arial" w:hAnsi="Arial" w:cs="Arial"/>
                <w:b/>
                <w:bCs/>
                <w:sz w:val="24"/>
                <w:szCs w:val="24"/>
              </w:rPr>
            </w:pPr>
            <w:r w:rsidRPr="00CD03AD">
              <w:rPr>
                <w:rFonts w:ascii="Arial" w:hAnsi="Arial" w:cs="Arial"/>
                <w:b/>
                <w:bCs/>
                <w:sz w:val="24"/>
                <w:szCs w:val="24"/>
              </w:rPr>
              <w:t xml:space="preserve">Papers for </w:t>
            </w:r>
            <w:proofErr w:type="gramStart"/>
            <w:r w:rsidRPr="00CD03AD">
              <w:rPr>
                <w:rFonts w:ascii="Arial" w:hAnsi="Arial" w:cs="Arial"/>
                <w:b/>
                <w:bCs/>
                <w:sz w:val="24"/>
                <w:szCs w:val="24"/>
              </w:rPr>
              <w:t>noting</w:t>
            </w:r>
            <w:proofErr w:type="gramEnd"/>
          </w:p>
          <w:p w14:paraId="330C744A" w14:textId="77777777" w:rsidR="0027549A" w:rsidRPr="00CD03AD" w:rsidRDefault="0027549A" w:rsidP="0045744F">
            <w:pPr>
              <w:pStyle w:val="ListParagraph"/>
              <w:tabs>
                <w:tab w:val="left" w:pos="960"/>
              </w:tabs>
              <w:ind w:left="0"/>
              <w:rPr>
                <w:rFonts w:ascii="Arial" w:hAnsi="Arial" w:cs="Arial"/>
                <w:sz w:val="24"/>
                <w:szCs w:val="24"/>
              </w:rPr>
            </w:pPr>
            <w:r w:rsidRPr="00CD03AD">
              <w:rPr>
                <w:rFonts w:ascii="Arial" w:hAnsi="Arial" w:cs="Arial"/>
                <w:sz w:val="24"/>
                <w:szCs w:val="24"/>
              </w:rPr>
              <w:t xml:space="preserve">Led and chaired by </w:t>
            </w:r>
            <w:proofErr w:type="gramStart"/>
            <w:r w:rsidRPr="00CD03AD">
              <w:rPr>
                <w:rFonts w:ascii="Arial" w:hAnsi="Arial" w:cs="Arial"/>
                <w:sz w:val="24"/>
                <w:szCs w:val="24"/>
              </w:rPr>
              <w:t>GM</w:t>
            </w:r>
            <w:proofErr w:type="gramEnd"/>
          </w:p>
          <w:p w14:paraId="7FD60056" w14:textId="77777777" w:rsidR="0027549A" w:rsidRPr="00CD03AD" w:rsidRDefault="0027549A" w:rsidP="0045744F">
            <w:pPr>
              <w:pStyle w:val="ListParagraph"/>
              <w:tabs>
                <w:tab w:val="left" w:pos="960"/>
              </w:tabs>
              <w:ind w:left="0"/>
              <w:rPr>
                <w:rFonts w:ascii="Arial" w:hAnsi="Arial" w:cs="Arial"/>
                <w:sz w:val="24"/>
                <w:szCs w:val="24"/>
              </w:rPr>
            </w:pPr>
          </w:p>
          <w:p w14:paraId="4FD7F20E" w14:textId="0E6F5097" w:rsidR="0027549A" w:rsidRPr="00CD03AD" w:rsidRDefault="6932E192" w:rsidP="0045744F">
            <w:pPr>
              <w:pStyle w:val="ListParagraph"/>
              <w:tabs>
                <w:tab w:val="left" w:pos="960"/>
              </w:tabs>
              <w:ind w:left="0"/>
              <w:rPr>
                <w:rFonts w:ascii="Arial" w:hAnsi="Arial" w:cs="Arial"/>
                <w:sz w:val="24"/>
                <w:szCs w:val="24"/>
              </w:rPr>
            </w:pPr>
            <w:r w:rsidRPr="00CD03AD">
              <w:rPr>
                <w:rFonts w:ascii="Arial" w:hAnsi="Arial" w:cs="Arial"/>
                <w:sz w:val="24"/>
                <w:szCs w:val="24"/>
              </w:rPr>
              <w:t xml:space="preserve">The EPB, SPB and WPB </w:t>
            </w:r>
            <w:r w:rsidRPr="00CD03AD">
              <w:rPr>
                <w:rFonts w:ascii="Arial" w:hAnsi="Arial" w:cs="Arial"/>
                <w:b/>
                <w:bCs/>
                <w:sz w:val="24"/>
                <w:szCs w:val="24"/>
              </w:rPr>
              <w:t xml:space="preserve">noted </w:t>
            </w:r>
            <w:r w:rsidRPr="00CD03AD">
              <w:rPr>
                <w:rFonts w:ascii="Arial" w:hAnsi="Arial" w:cs="Arial"/>
                <w:sz w:val="24"/>
                <w:szCs w:val="24"/>
              </w:rPr>
              <w:t>the following updates papers 23.11.NPB.12 (I) - (viii)</w:t>
            </w:r>
          </w:p>
          <w:p w14:paraId="2A6DE505" w14:textId="77777777" w:rsidR="0027549A" w:rsidRPr="00CD03AD" w:rsidRDefault="0027549A" w:rsidP="0045744F">
            <w:pPr>
              <w:pStyle w:val="ListParagraph"/>
              <w:tabs>
                <w:tab w:val="left" w:pos="960"/>
              </w:tabs>
              <w:ind w:left="0"/>
              <w:rPr>
                <w:rFonts w:ascii="Arial" w:hAnsi="Arial" w:cs="Arial"/>
                <w:sz w:val="24"/>
                <w:szCs w:val="24"/>
              </w:rPr>
            </w:pPr>
          </w:p>
          <w:p w14:paraId="54F7B3CD" w14:textId="77777777" w:rsidR="0027549A" w:rsidRPr="00CD03AD" w:rsidRDefault="0027549A" w:rsidP="0027549A">
            <w:pPr>
              <w:pStyle w:val="ListParagraph"/>
              <w:numPr>
                <w:ilvl w:val="0"/>
                <w:numId w:val="22"/>
              </w:numPr>
              <w:contextualSpacing w:val="0"/>
              <w:rPr>
                <w:rFonts w:ascii="Arial" w:hAnsi="Arial" w:cs="Arial"/>
                <w:sz w:val="24"/>
                <w:szCs w:val="24"/>
                <w:lang w:eastAsia="en-GB"/>
              </w:rPr>
            </w:pPr>
            <w:r w:rsidRPr="00CD03AD">
              <w:rPr>
                <w:rFonts w:ascii="Arial" w:hAnsi="Arial" w:cs="Arial"/>
                <w:sz w:val="24"/>
                <w:szCs w:val="24"/>
                <w:lang w:eastAsia="en-GB"/>
              </w:rPr>
              <w:t>Science &amp; Research update</w:t>
            </w:r>
          </w:p>
          <w:p w14:paraId="3DB9A826" w14:textId="77777777" w:rsidR="0027549A" w:rsidRPr="00CD03AD" w:rsidRDefault="0027549A" w:rsidP="0027549A">
            <w:pPr>
              <w:pStyle w:val="ListParagraph"/>
              <w:numPr>
                <w:ilvl w:val="0"/>
                <w:numId w:val="22"/>
              </w:numPr>
              <w:contextualSpacing w:val="0"/>
              <w:rPr>
                <w:rFonts w:ascii="Arial" w:hAnsi="Arial" w:cs="Arial"/>
                <w:sz w:val="24"/>
                <w:szCs w:val="24"/>
                <w:lang w:eastAsia="en-GB"/>
              </w:rPr>
            </w:pPr>
            <w:r w:rsidRPr="00CD03AD">
              <w:rPr>
                <w:rFonts w:ascii="Arial" w:hAnsi="Arial" w:cs="Arial"/>
                <w:sz w:val="24"/>
                <w:szCs w:val="24"/>
                <w:lang w:eastAsia="en-GB"/>
              </w:rPr>
              <w:t>Education update</w:t>
            </w:r>
          </w:p>
          <w:p w14:paraId="16748A21" w14:textId="77777777" w:rsidR="0027549A" w:rsidRPr="00CD03AD" w:rsidRDefault="0027549A" w:rsidP="0027549A">
            <w:pPr>
              <w:pStyle w:val="ListParagraph"/>
              <w:numPr>
                <w:ilvl w:val="0"/>
                <w:numId w:val="22"/>
              </w:numPr>
              <w:contextualSpacing w:val="0"/>
              <w:rPr>
                <w:rFonts w:ascii="Arial" w:hAnsi="Arial" w:cs="Arial"/>
                <w:sz w:val="24"/>
                <w:szCs w:val="24"/>
                <w:lang w:eastAsia="en-GB"/>
              </w:rPr>
            </w:pPr>
            <w:r w:rsidRPr="00CD03AD">
              <w:rPr>
                <w:rFonts w:ascii="Arial" w:hAnsi="Arial" w:cs="Arial"/>
                <w:sz w:val="24"/>
                <w:szCs w:val="24"/>
                <w:lang w:eastAsia="en-GB"/>
              </w:rPr>
              <w:t>Policy and consultations - Standards</w:t>
            </w:r>
          </w:p>
          <w:p w14:paraId="0FE3E30A" w14:textId="77777777" w:rsidR="0027549A" w:rsidRPr="00CD03AD" w:rsidRDefault="0027549A" w:rsidP="0027549A">
            <w:pPr>
              <w:pStyle w:val="ListParagraph"/>
              <w:numPr>
                <w:ilvl w:val="0"/>
                <w:numId w:val="22"/>
              </w:numPr>
              <w:contextualSpacing w:val="0"/>
              <w:rPr>
                <w:rFonts w:ascii="Arial" w:hAnsi="Arial" w:cs="Arial"/>
                <w:sz w:val="24"/>
                <w:szCs w:val="24"/>
                <w:lang w:eastAsia="en-GB"/>
              </w:rPr>
            </w:pPr>
            <w:r w:rsidRPr="00CD03AD">
              <w:rPr>
                <w:rFonts w:ascii="Arial" w:hAnsi="Arial" w:cs="Arial"/>
                <w:sz w:val="24"/>
                <w:szCs w:val="24"/>
                <w:lang w:eastAsia="en-GB"/>
              </w:rPr>
              <w:t>Public Affairs</w:t>
            </w:r>
          </w:p>
          <w:p w14:paraId="3489C250" w14:textId="77777777" w:rsidR="0027549A" w:rsidRPr="00CD03AD" w:rsidRDefault="0027549A" w:rsidP="0027549A">
            <w:pPr>
              <w:pStyle w:val="ListParagraph"/>
              <w:numPr>
                <w:ilvl w:val="0"/>
                <w:numId w:val="22"/>
              </w:numPr>
              <w:contextualSpacing w:val="0"/>
              <w:rPr>
                <w:rFonts w:ascii="Arial" w:hAnsi="Arial" w:cs="Arial"/>
                <w:sz w:val="24"/>
                <w:szCs w:val="24"/>
                <w:lang w:eastAsia="en-GB"/>
              </w:rPr>
            </w:pPr>
            <w:r w:rsidRPr="00CD03AD">
              <w:rPr>
                <w:rFonts w:ascii="Arial" w:hAnsi="Arial" w:cs="Arial"/>
                <w:sz w:val="24"/>
                <w:szCs w:val="24"/>
                <w:lang w:eastAsia="en-GB"/>
              </w:rPr>
              <w:t>Sustainability</w:t>
            </w:r>
          </w:p>
          <w:p w14:paraId="23F03C13" w14:textId="77777777" w:rsidR="0027549A" w:rsidRPr="00CD03AD" w:rsidRDefault="0027549A" w:rsidP="0027549A">
            <w:pPr>
              <w:pStyle w:val="ListParagraph"/>
              <w:numPr>
                <w:ilvl w:val="0"/>
                <w:numId w:val="22"/>
              </w:numPr>
              <w:contextualSpacing w:val="0"/>
              <w:rPr>
                <w:rFonts w:ascii="Arial" w:hAnsi="Arial" w:cs="Arial"/>
                <w:sz w:val="24"/>
                <w:szCs w:val="24"/>
                <w:lang w:eastAsia="en-GB"/>
              </w:rPr>
            </w:pPr>
            <w:r w:rsidRPr="00CD03AD">
              <w:rPr>
                <w:rFonts w:ascii="Arial" w:hAnsi="Arial" w:cs="Arial"/>
                <w:sz w:val="24"/>
                <w:szCs w:val="24"/>
                <w:lang w:eastAsia="en-GB"/>
              </w:rPr>
              <w:t>Workforce wellbeing</w:t>
            </w:r>
          </w:p>
          <w:p w14:paraId="523D638B" w14:textId="77777777" w:rsidR="0027549A" w:rsidRPr="00CD03AD" w:rsidRDefault="0027549A" w:rsidP="0027549A">
            <w:pPr>
              <w:pStyle w:val="ListParagraph"/>
              <w:numPr>
                <w:ilvl w:val="0"/>
                <w:numId w:val="22"/>
              </w:numPr>
              <w:contextualSpacing w:val="0"/>
              <w:rPr>
                <w:rFonts w:ascii="Arial" w:hAnsi="Arial" w:cs="Arial"/>
                <w:sz w:val="24"/>
                <w:szCs w:val="24"/>
                <w:lang w:eastAsia="en-GB"/>
              </w:rPr>
            </w:pPr>
            <w:r w:rsidRPr="00CD03AD">
              <w:rPr>
                <w:rFonts w:ascii="Arial" w:hAnsi="Arial" w:cs="Arial"/>
                <w:sz w:val="24"/>
                <w:szCs w:val="24"/>
                <w:lang w:eastAsia="en-GB"/>
              </w:rPr>
              <w:t>Marie Curie Daffodil Standards</w:t>
            </w:r>
          </w:p>
          <w:p w14:paraId="18209FA5" w14:textId="77777777" w:rsidR="0027549A" w:rsidRPr="00CD03AD" w:rsidRDefault="0027549A" w:rsidP="0027549A">
            <w:pPr>
              <w:pStyle w:val="ListParagraph"/>
              <w:numPr>
                <w:ilvl w:val="0"/>
                <w:numId w:val="22"/>
              </w:numPr>
              <w:contextualSpacing w:val="0"/>
              <w:rPr>
                <w:rFonts w:ascii="Arial" w:hAnsi="Arial" w:cs="Arial"/>
                <w:sz w:val="24"/>
                <w:szCs w:val="24"/>
                <w:lang w:eastAsia="en-GB"/>
              </w:rPr>
            </w:pPr>
            <w:r w:rsidRPr="00CD03AD">
              <w:rPr>
                <w:rFonts w:ascii="Arial" w:hAnsi="Arial" w:cs="Arial"/>
                <w:sz w:val="24"/>
                <w:szCs w:val="24"/>
                <w:lang w:eastAsia="en-GB"/>
              </w:rPr>
              <w:t>Membership</w:t>
            </w:r>
          </w:p>
          <w:p w14:paraId="36992FBE" w14:textId="77777777" w:rsidR="0027549A" w:rsidRPr="00CD03AD" w:rsidRDefault="0027549A" w:rsidP="0045744F">
            <w:pPr>
              <w:pStyle w:val="ListParagraph"/>
              <w:tabs>
                <w:tab w:val="left" w:pos="960"/>
              </w:tabs>
              <w:ind w:left="0"/>
              <w:rPr>
                <w:rFonts w:ascii="Arial" w:hAnsi="Arial" w:cs="Arial"/>
                <w:sz w:val="24"/>
                <w:szCs w:val="24"/>
              </w:rPr>
            </w:pPr>
          </w:p>
        </w:tc>
        <w:tc>
          <w:tcPr>
            <w:tcW w:w="1668" w:type="dxa"/>
          </w:tcPr>
          <w:p w14:paraId="2DC96BB5" w14:textId="77777777" w:rsidR="0045744F" w:rsidRPr="00CD03AD" w:rsidRDefault="0045744F" w:rsidP="0045744F">
            <w:pPr>
              <w:tabs>
                <w:tab w:val="left" w:pos="960"/>
              </w:tabs>
              <w:rPr>
                <w:rFonts w:cs="Arial"/>
                <w:b/>
                <w:sz w:val="24"/>
                <w:szCs w:val="24"/>
              </w:rPr>
            </w:pPr>
          </w:p>
        </w:tc>
      </w:tr>
      <w:tr w:rsidR="0045744F" w:rsidRPr="00CD03AD" w14:paraId="742B6B89" w14:textId="77777777" w:rsidTr="42C3F575">
        <w:trPr>
          <w:trHeight w:val="379"/>
        </w:trPr>
        <w:tc>
          <w:tcPr>
            <w:tcW w:w="1276" w:type="dxa"/>
          </w:tcPr>
          <w:p w14:paraId="6380F3DD" w14:textId="77777777" w:rsidR="0045744F" w:rsidRPr="00CD03AD" w:rsidRDefault="0045744F" w:rsidP="0045744F">
            <w:pPr>
              <w:tabs>
                <w:tab w:val="left" w:pos="960"/>
              </w:tabs>
              <w:rPr>
                <w:rFonts w:cs="Arial"/>
                <w:b/>
                <w:sz w:val="24"/>
                <w:szCs w:val="24"/>
              </w:rPr>
            </w:pPr>
            <w:r w:rsidRPr="00CD03AD">
              <w:rPr>
                <w:rFonts w:cs="Arial"/>
                <w:b/>
                <w:sz w:val="24"/>
                <w:szCs w:val="24"/>
              </w:rPr>
              <w:t>23/11/13.</w:t>
            </w:r>
          </w:p>
        </w:tc>
        <w:tc>
          <w:tcPr>
            <w:tcW w:w="10239" w:type="dxa"/>
          </w:tcPr>
          <w:p w14:paraId="651850BB" w14:textId="77777777" w:rsidR="0027549A" w:rsidRPr="00CD03AD" w:rsidRDefault="0027549A" w:rsidP="0045744F">
            <w:pPr>
              <w:tabs>
                <w:tab w:val="left" w:pos="960"/>
              </w:tabs>
              <w:rPr>
                <w:rFonts w:cs="Arial"/>
                <w:sz w:val="24"/>
                <w:szCs w:val="24"/>
              </w:rPr>
            </w:pPr>
            <w:r w:rsidRPr="00CD03AD">
              <w:rPr>
                <w:rFonts w:cs="Arial"/>
                <w:b/>
                <w:sz w:val="24"/>
                <w:szCs w:val="24"/>
              </w:rPr>
              <w:t>Any other business</w:t>
            </w:r>
          </w:p>
          <w:p w14:paraId="70DE01E7" w14:textId="77777777" w:rsidR="0045744F" w:rsidRPr="00CD03AD" w:rsidRDefault="0027549A" w:rsidP="0045744F">
            <w:pPr>
              <w:tabs>
                <w:tab w:val="left" w:pos="960"/>
              </w:tabs>
              <w:rPr>
                <w:rFonts w:cs="Arial"/>
                <w:sz w:val="24"/>
                <w:szCs w:val="24"/>
              </w:rPr>
            </w:pPr>
            <w:r w:rsidRPr="00CD03AD">
              <w:rPr>
                <w:rFonts w:cs="Arial"/>
                <w:sz w:val="24"/>
                <w:szCs w:val="24"/>
              </w:rPr>
              <w:t xml:space="preserve">Led and chaired by: </w:t>
            </w:r>
            <w:proofErr w:type="gramStart"/>
            <w:r w:rsidRPr="00CD03AD">
              <w:rPr>
                <w:rFonts w:cs="Arial"/>
                <w:sz w:val="24"/>
                <w:szCs w:val="24"/>
              </w:rPr>
              <w:t>GM</w:t>
            </w:r>
            <w:proofErr w:type="gramEnd"/>
            <w:r w:rsidRPr="00CD03AD">
              <w:rPr>
                <w:rFonts w:cs="Arial"/>
                <w:sz w:val="24"/>
                <w:szCs w:val="24"/>
              </w:rPr>
              <w:t xml:space="preserve"> </w:t>
            </w:r>
            <w:r w:rsidR="0045744F" w:rsidRPr="00CD03AD">
              <w:rPr>
                <w:rFonts w:cs="Arial"/>
                <w:sz w:val="24"/>
                <w:szCs w:val="24"/>
              </w:rPr>
              <w:t xml:space="preserve">                       </w:t>
            </w:r>
          </w:p>
          <w:p w14:paraId="4D69C5AA" w14:textId="77777777" w:rsidR="0045744F" w:rsidRDefault="0045744F" w:rsidP="0045744F">
            <w:pPr>
              <w:tabs>
                <w:tab w:val="left" w:pos="960"/>
              </w:tabs>
              <w:rPr>
                <w:rFonts w:cs="Arial"/>
                <w:sz w:val="24"/>
                <w:szCs w:val="24"/>
              </w:rPr>
            </w:pPr>
          </w:p>
          <w:p w14:paraId="7A8CD0E8" w14:textId="77777777" w:rsidR="002C53F3" w:rsidRDefault="002C53F3" w:rsidP="0045744F">
            <w:pPr>
              <w:tabs>
                <w:tab w:val="left" w:pos="960"/>
              </w:tabs>
              <w:rPr>
                <w:rFonts w:cs="Arial"/>
                <w:sz w:val="24"/>
                <w:szCs w:val="24"/>
              </w:rPr>
            </w:pPr>
            <w:r>
              <w:rPr>
                <w:rFonts w:cs="Arial"/>
                <w:sz w:val="24"/>
                <w:szCs w:val="24"/>
              </w:rPr>
              <w:t xml:space="preserve">There was no other business to </w:t>
            </w:r>
            <w:proofErr w:type="gramStart"/>
            <w:r>
              <w:rPr>
                <w:rFonts w:cs="Arial"/>
                <w:sz w:val="24"/>
                <w:szCs w:val="24"/>
              </w:rPr>
              <w:t>discuss</w:t>
            </w:r>
            <w:proofErr w:type="gramEnd"/>
          </w:p>
          <w:p w14:paraId="6FD394D3" w14:textId="77777777" w:rsidR="002C53F3" w:rsidRDefault="002C53F3" w:rsidP="0045744F">
            <w:pPr>
              <w:tabs>
                <w:tab w:val="left" w:pos="960"/>
              </w:tabs>
              <w:rPr>
                <w:rFonts w:cs="Arial"/>
                <w:sz w:val="24"/>
                <w:szCs w:val="24"/>
              </w:rPr>
            </w:pPr>
          </w:p>
          <w:p w14:paraId="0FFBF14F" w14:textId="100F8E48" w:rsidR="002C53F3" w:rsidRPr="00CD03AD" w:rsidRDefault="002C53F3" w:rsidP="0045744F">
            <w:pPr>
              <w:tabs>
                <w:tab w:val="left" w:pos="960"/>
              </w:tabs>
              <w:rPr>
                <w:rFonts w:cs="Arial"/>
                <w:sz w:val="24"/>
                <w:szCs w:val="24"/>
              </w:rPr>
            </w:pPr>
          </w:p>
        </w:tc>
        <w:tc>
          <w:tcPr>
            <w:tcW w:w="1668" w:type="dxa"/>
          </w:tcPr>
          <w:p w14:paraId="4F6516E0" w14:textId="77777777" w:rsidR="0045744F" w:rsidRPr="00CD03AD" w:rsidRDefault="0045744F" w:rsidP="0045744F">
            <w:pPr>
              <w:tabs>
                <w:tab w:val="left" w:pos="960"/>
              </w:tabs>
              <w:rPr>
                <w:rFonts w:cs="Arial"/>
                <w:sz w:val="24"/>
                <w:szCs w:val="24"/>
              </w:rPr>
            </w:pPr>
          </w:p>
        </w:tc>
      </w:tr>
      <w:tr w:rsidR="0027549A" w:rsidRPr="00CD03AD" w14:paraId="4F50D9A9" w14:textId="77777777" w:rsidTr="42C3F575">
        <w:trPr>
          <w:trHeight w:val="379"/>
        </w:trPr>
        <w:tc>
          <w:tcPr>
            <w:tcW w:w="1276" w:type="dxa"/>
          </w:tcPr>
          <w:p w14:paraId="40C950A5" w14:textId="77777777" w:rsidR="0027549A" w:rsidRPr="00CD03AD" w:rsidRDefault="0027549A" w:rsidP="0045744F">
            <w:pPr>
              <w:tabs>
                <w:tab w:val="left" w:pos="960"/>
              </w:tabs>
              <w:rPr>
                <w:rFonts w:cs="Arial"/>
                <w:b/>
                <w:sz w:val="24"/>
                <w:szCs w:val="24"/>
              </w:rPr>
            </w:pPr>
            <w:r w:rsidRPr="00CD03AD">
              <w:rPr>
                <w:rFonts w:cs="Arial"/>
                <w:b/>
                <w:sz w:val="24"/>
                <w:szCs w:val="24"/>
              </w:rPr>
              <w:lastRenderedPageBreak/>
              <w:t>23/11/14.</w:t>
            </w:r>
          </w:p>
        </w:tc>
        <w:tc>
          <w:tcPr>
            <w:tcW w:w="10239" w:type="dxa"/>
          </w:tcPr>
          <w:p w14:paraId="062796BF" w14:textId="77777777" w:rsidR="0027549A" w:rsidRPr="00CD03AD" w:rsidRDefault="0027549A" w:rsidP="0045744F">
            <w:pPr>
              <w:tabs>
                <w:tab w:val="left" w:pos="960"/>
              </w:tabs>
              <w:rPr>
                <w:rFonts w:cs="Arial"/>
                <w:b/>
                <w:sz w:val="24"/>
                <w:szCs w:val="24"/>
              </w:rPr>
            </w:pPr>
            <w:r w:rsidRPr="00CD03AD">
              <w:rPr>
                <w:rFonts w:cs="Arial"/>
                <w:b/>
                <w:sz w:val="24"/>
                <w:szCs w:val="24"/>
              </w:rPr>
              <w:t>Dates of next meetings</w:t>
            </w:r>
          </w:p>
          <w:p w14:paraId="37CED7D5" w14:textId="77777777" w:rsidR="0027549A" w:rsidRPr="00CD03AD" w:rsidRDefault="0027549A" w:rsidP="0045744F">
            <w:pPr>
              <w:tabs>
                <w:tab w:val="left" w:pos="960"/>
              </w:tabs>
              <w:rPr>
                <w:rFonts w:cs="Arial"/>
                <w:b/>
                <w:sz w:val="24"/>
                <w:szCs w:val="24"/>
              </w:rPr>
            </w:pPr>
          </w:p>
          <w:p w14:paraId="153AD3EF" w14:textId="77777777" w:rsidR="0027549A" w:rsidRPr="00CD03AD" w:rsidRDefault="0027549A" w:rsidP="0045744F">
            <w:pPr>
              <w:tabs>
                <w:tab w:val="left" w:pos="960"/>
              </w:tabs>
              <w:rPr>
                <w:rFonts w:cs="Arial"/>
                <w:bCs/>
                <w:sz w:val="24"/>
                <w:szCs w:val="24"/>
              </w:rPr>
            </w:pPr>
            <w:r w:rsidRPr="00CD03AD">
              <w:rPr>
                <w:rFonts w:cs="Arial"/>
                <w:bCs/>
                <w:sz w:val="24"/>
                <w:szCs w:val="24"/>
              </w:rPr>
              <w:t>The EPB/SPB/WPB noted the dates of the meetings for 2024 (TBC at RPS Assembly)</w:t>
            </w:r>
          </w:p>
          <w:p w14:paraId="0CE12B3A" w14:textId="77777777" w:rsidR="0027549A" w:rsidRPr="00CD03AD" w:rsidRDefault="0027549A" w:rsidP="0045744F">
            <w:pPr>
              <w:tabs>
                <w:tab w:val="left" w:pos="960"/>
              </w:tabs>
              <w:rPr>
                <w:rFonts w:cs="Arial"/>
                <w:bCs/>
                <w:sz w:val="24"/>
                <w:szCs w:val="24"/>
              </w:rPr>
            </w:pPr>
          </w:p>
          <w:tbl>
            <w:tblPr>
              <w:tblStyle w:val="TableGrid"/>
              <w:tblW w:w="0" w:type="auto"/>
              <w:jc w:val="center"/>
              <w:tblLook w:val="04A0" w:firstRow="1" w:lastRow="0" w:firstColumn="1" w:lastColumn="0" w:noHBand="0" w:noVBand="1"/>
            </w:tblPr>
            <w:tblGrid>
              <w:gridCol w:w="1555"/>
              <w:gridCol w:w="1559"/>
              <w:gridCol w:w="1450"/>
            </w:tblGrid>
            <w:tr w:rsidR="0027549A" w:rsidRPr="00CD03AD" w14:paraId="7E13CC30" w14:textId="77777777" w:rsidTr="0027549A">
              <w:trPr>
                <w:jc w:val="center"/>
              </w:trPr>
              <w:tc>
                <w:tcPr>
                  <w:tcW w:w="1555" w:type="dxa"/>
                </w:tcPr>
                <w:p w14:paraId="35441AC6" w14:textId="77777777" w:rsidR="0027549A" w:rsidRPr="00CD03AD" w:rsidRDefault="0027549A" w:rsidP="0027549A">
                  <w:pPr>
                    <w:rPr>
                      <w:rFonts w:cs="Arial"/>
                      <w:b/>
                      <w:bCs/>
                      <w:sz w:val="24"/>
                      <w:szCs w:val="24"/>
                    </w:rPr>
                  </w:pPr>
                  <w:r w:rsidRPr="00CD03AD">
                    <w:rPr>
                      <w:rFonts w:cs="Arial"/>
                      <w:b/>
                      <w:bCs/>
                      <w:sz w:val="24"/>
                      <w:szCs w:val="24"/>
                    </w:rPr>
                    <w:t>England</w:t>
                  </w:r>
                </w:p>
              </w:tc>
              <w:tc>
                <w:tcPr>
                  <w:tcW w:w="1559" w:type="dxa"/>
                </w:tcPr>
                <w:p w14:paraId="10C3FB72" w14:textId="77777777" w:rsidR="0027549A" w:rsidRPr="00CD03AD" w:rsidRDefault="0027549A" w:rsidP="0027549A">
                  <w:pPr>
                    <w:rPr>
                      <w:rFonts w:cs="Arial"/>
                      <w:b/>
                      <w:bCs/>
                      <w:sz w:val="24"/>
                      <w:szCs w:val="24"/>
                    </w:rPr>
                  </w:pPr>
                  <w:r w:rsidRPr="00CD03AD">
                    <w:rPr>
                      <w:rFonts w:cs="Arial"/>
                      <w:b/>
                      <w:bCs/>
                      <w:sz w:val="24"/>
                      <w:szCs w:val="24"/>
                    </w:rPr>
                    <w:t>Scotland</w:t>
                  </w:r>
                </w:p>
              </w:tc>
              <w:tc>
                <w:tcPr>
                  <w:tcW w:w="1450" w:type="dxa"/>
                </w:tcPr>
                <w:p w14:paraId="4991EBE7" w14:textId="77777777" w:rsidR="0027549A" w:rsidRPr="00CD03AD" w:rsidRDefault="0027549A" w:rsidP="0027549A">
                  <w:pPr>
                    <w:rPr>
                      <w:rFonts w:cs="Arial"/>
                      <w:b/>
                      <w:bCs/>
                      <w:sz w:val="24"/>
                      <w:szCs w:val="24"/>
                    </w:rPr>
                  </w:pPr>
                  <w:r w:rsidRPr="00CD03AD">
                    <w:rPr>
                      <w:rFonts w:cs="Arial"/>
                      <w:b/>
                      <w:bCs/>
                      <w:sz w:val="24"/>
                      <w:szCs w:val="24"/>
                    </w:rPr>
                    <w:t>Wales</w:t>
                  </w:r>
                </w:p>
              </w:tc>
            </w:tr>
            <w:tr w:rsidR="0027549A" w:rsidRPr="00CD03AD" w14:paraId="3ADE7BF2" w14:textId="77777777" w:rsidTr="0027549A">
              <w:trPr>
                <w:jc w:val="center"/>
              </w:trPr>
              <w:tc>
                <w:tcPr>
                  <w:tcW w:w="1555" w:type="dxa"/>
                </w:tcPr>
                <w:p w14:paraId="588D5462" w14:textId="77777777" w:rsidR="0027549A" w:rsidRPr="00CD03AD" w:rsidRDefault="0027549A" w:rsidP="0027549A">
                  <w:pPr>
                    <w:rPr>
                      <w:rFonts w:cs="Arial"/>
                      <w:sz w:val="24"/>
                      <w:szCs w:val="24"/>
                    </w:rPr>
                  </w:pPr>
                  <w:r w:rsidRPr="00CD03AD">
                    <w:rPr>
                      <w:rFonts w:cs="Arial"/>
                      <w:sz w:val="24"/>
                      <w:szCs w:val="24"/>
                    </w:rPr>
                    <w:t>6 February</w:t>
                  </w:r>
                </w:p>
              </w:tc>
              <w:tc>
                <w:tcPr>
                  <w:tcW w:w="1559" w:type="dxa"/>
                </w:tcPr>
                <w:p w14:paraId="40EB12B0" w14:textId="77777777" w:rsidR="0027549A" w:rsidRPr="00CD03AD" w:rsidRDefault="0027549A" w:rsidP="0027549A">
                  <w:pPr>
                    <w:rPr>
                      <w:rFonts w:cs="Arial"/>
                      <w:sz w:val="24"/>
                      <w:szCs w:val="24"/>
                    </w:rPr>
                  </w:pPr>
                  <w:r w:rsidRPr="00CD03AD">
                    <w:rPr>
                      <w:rFonts w:cs="Arial"/>
                      <w:sz w:val="24"/>
                      <w:szCs w:val="24"/>
                    </w:rPr>
                    <w:t>7 February</w:t>
                  </w:r>
                </w:p>
              </w:tc>
              <w:tc>
                <w:tcPr>
                  <w:tcW w:w="1450" w:type="dxa"/>
                </w:tcPr>
                <w:p w14:paraId="1538B0AC" w14:textId="77777777" w:rsidR="0027549A" w:rsidRPr="00CD03AD" w:rsidRDefault="0027549A" w:rsidP="0027549A">
                  <w:pPr>
                    <w:rPr>
                      <w:rFonts w:cs="Arial"/>
                      <w:sz w:val="24"/>
                      <w:szCs w:val="24"/>
                    </w:rPr>
                  </w:pPr>
                  <w:r w:rsidRPr="00CD03AD">
                    <w:rPr>
                      <w:rFonts w:cs="Arial"/>
                      <w:sz w:val="24"/>
                      <w:szCs w:val="24"/>
                    </w:rPr>
                    <w:t>8 February</w:t>
                  </w:r>
                </w:p>
              </w:tc>
            </w:tr>
            <w:tr w:rsidR="0027549A" w:rsidRPr="00CD03AD" w14:paraId="2D14B318" w14:textId="77777777" w:rsidTr="0027549A">
              <w:trPr>
                <w:jc w:val="center"/>
              </w:trPr>
              <w:tc>
                <w:tcPr>
                  <w:tcW w:w="1555" w:type="dxa"/>
                </w:tcPr>
                <w:p w14:paraId="0445B501" w14:textId="77777777" w:rsidR="0027549A" w:rsidRPr="00CD03AD" w:rsidRDefault="0027549A" w:rsidP="0027549A">
                  <w:pPr>
                    <w:rPr>
                      <w:rFonts w:cs="Arial"/>
                      <w:sz w:val="24"/>
                      <w:szCs w:val="24"/>
                    </w:rPr>
                  </w:pPr>
                  <w:r w:rsidRPr="00CD03AD">
                    <w:rPr>
                      <w:rFonts w:cs="Arial"/>
                      <w:sz w:val="24"/>
                      <w:szCs w:val="24"/>
                    </w:rPr>
                    <w:t>18 and 19 June</w:t>
                  </w:r>
                </w:p>
              </w:tc>
              <w:tc>
                <w:tcPr>
                  <w:tcW w:w="1559" w:type="dxa"/>
                </w:tcPr>
                <w:p w14:paraId="013DA2C9" w14:textId="77777777" w:rsidR="0027549A" w:rsidRPr="00CD03AD" w:rsidRDefault="0027549A" w:rsidP="0027549A">
                  <w:pPr>
                    <w:rPr>
                      <w:rFonts w:cs="Arial"/>
                      <w:sz w:val="24"/>
                      <w:szCs w:val="24"/>
                    </w:rPr>
                  </w:pPr>
                  <w:r w:rsidRPr="00CD03AD">
                    <w:rPr>
                      <w:rFonts w:cs="Arial"/>
                      <w:sz w:val="24"/>
                      <w:szCs w:val="24"/>
                    </w:rPr>
                    <w:t>18 and 19 June</w:t>
                  </w:r>
                </w:p>
              </w:tc>
              <w:tc>
                <w:tcPr>
                  <w:tcW w:w="1450" w:type="dxa"/>
                </w:tcPr>
                <w:p w14:paraId="349AAE12" w14:textId="77777777" w:rsidR="0027549A" w:rsidRPr="00CD03AD" w:rsidRDefault="0027549A" w:rsidP="0027549A">
                  <w:pPr>
                    <w:rPr>
                      <w:rFonts w:cs="Arial"/>
                      <w:sz w:val="24"/>
                      <w:szCs w:val="24"/>
                    </w:rPr>
                  </w:pPr>
                  <w:r w:rsidRPr="00CD03AD">
                    <w:rPr>
                      <w:rFonts w:cs="Arial"/>
                      <w:sz w:val="24"/>
                      <w:szCs w:val="24"/>
                    </w:rPr>
                    <w:t>18 and 19 June</w:t>
                  </w:r>
                </w:p>
              </w:tc>
            </w:tr>
            <w:tr w:rsidR="0027549A" w:rsidRPr="00CD03AD" w14:paraId="4F327EBD" w14:textId="77777777" w:rsidTr="0027549A">
              <w:trPr>
                <w:jc w:val="center"/>
              </w:trPr>
              <w:tc>
                <w:tcPr>
                  <w:tcW w:w="1555" w:type="dxa"/>
                </w:tcPr>
                <w:p w14:paraId="0E277ACC" w14:textId="77777777" w:rsidR="0027549A" w:rsidRPr="00CD03AD" w:rsidRDefault="0027549A" w:rsidP="0027549A">
                  <w:pPr>
                    <w:rPr>
                      <w:rFonts w:cs="Arial"/>
                      <w:sz w:val="24"/>
                      <w:szCs w:val="24"/>
                    </w:rPr>
                  </w:pPr>
                  <w:r w:rsidRPr="00CD03AD">
                    <w:rPr>
                      <w:rFonts w:cs="Arial"/>
                      <w:sz w:val="24"/>
                      <w:szCs w:val="24"/>
                    </w:rPr>
                    <w:t>17 September</w:t>
                  </w:r>
                </w:p>
              </w:tc>
              <w:tc>
                <w:tcPr>
                  <w:tcW w:w="1559" w:type="dxa"/>
                </w:tcPr>
                <w:p w14:paraId="1B9EA27D" w14:textId="77777777" w:rsidR="0027549A" w:rsidRPr="00CD03AD" w:rsidRDefault="0027549A" w:rsidP="0027549A">
                  <w:pPr>
                    <w:rPr>
                      <w:rFonts w:cs="Arial"/>
                      <w:sz w:val="24"/>
                      <w:szCs w:val="24"/>
                    </w:rPr>
                  </w:pPr>
                  <w:r w:rsidRPr="00CD03AD">
                    <w:rPr>
                      <w:rFonts w:cs="Arial"/>
                      <w:sz w:val="24"/>
                      <w:szCs w:val="24"/>
                    </w:rPr>
                    <w:t>18 September</w:t>
                  </w:r>
                </w:p>
              </w:tc>
              <w:tc>
                <w:tcPr>
                  <w:tcW w:w="1450" w:type="dxa"/>
                </w:tcPr>
                <w:p w14:paraId="2FCC6459" w14:textId="77777777" w:rsidR="0027549A" w:rsidRPr="00CD03AD" w:rsidRDefault="0027549A" w:rsidP="0027549A">
                  <w:pPr>
                    <w:rPr>
                      <w:rFonts w:cs="Arial"/>
                      <w:sz w:val="24"/>
                      <w:szCs w:val="24"/>
                    </w:rPr>
                  </w:pPr>
                  <w:r w:rsidRPr="00CD03AD">
                    <w:rPr>
                      <w:rFonts w:cs="Arial"/>
                      <w:sz w:val="24"/>
                      <w:szCs w:val="24"/>
                    </w:rPr>
                    <w:t>19 September</w:t>
                  </w:r>
                </w:p>
              </w:tc>
            </w:tr>
            <w:tr w:rsidR="0027549A" w:rsidRPr="00CD03AD" w14:paraId="2A9209D3" w14:textId="77777777" w:rsidTr="00257E34">
              <w:trPr>
                <w:jc w:val="center"/>
              </w:trPr>
              <w:tc>
                <w:tcPr>
                  <w:tcW w:w="4564" w:type="dxa"/>
                  <w:gridSpan w:val="3"/>
                </w:tcPr>
                <w:p w14:paraId="5F34F708" w14:textId="77777777" w:rsidR="0027549A" w:rsidRPr="00CD03AD" w:rsidRDefault="0027549A" w:rsidP="0027549A">
                  <w:pPr>
                    <w:rPr>
                      <w:rFonts w:cs="Arial"/>
                      <w:b/>
                      <w:bCs/>
                      <w:sz w:val="24"/>
                      <w:szCs w:val="24"/>
                    </w:rPr>
                  </w:pPr>
                  <w:r w:rsidRPr="00CD03AD">
                    <w:rPr>
                      <w:rFonts w:cs="Arial"/>
                      <w:sz w:val="24"/>
                      <w:szCs w:val="24"/>
                    </w:rPr>
                    <w:t>There will be a Joint NPB meeting for England/Scotland/Wales in London day before RPS conference:</w:t>
                  </w:r>
                  <w:r w:rsidRPr="00CD03AD">
                    <w:rPr>
                      <w:rFonts w:cs="Arial"/>
                      <w:b/>
                      <w:bCs/>
                      <w:sz w:val="24"/>
                      <w:szCs w:val="24"/>
                    </w:rPr>
                    <w:t xml:space="preserve"> 7 November 2023.</w:t>
                  </w:r>
                </w:p>
                <w:p w14:paraId="0DF5D250" w14:textId="77777777" w:rsidR="0027549A" w:rsidRPr="00CD03AD" w:rsidRDefault="0027549A" w:rsidP="0027549A">
                  <w:pPr>
                    <w:rPr>
                      <w:rFonts w:cs="Arial"/>
                      <w:sz w:val="24"/>
                      <w:szCs w:val="24"/>
                    </w:rPr>
                  </w:pPr>
                </w:p>
              </w:tc>
            </w:tr>
          </w:tbl>
          <w:p w14:paraId="3F8FB76C" w14:textId="77777777" w:rsidR="0027549A" w:rsidRPr="00CD03AD" w:rsidRDefault="0027549A" w:rsidP="0027549A">
            <w:pPr>
              <w:rPr>
                <w:rFonts w:cs="Arial"/>
                <w:b/>
                <w:bCs/>
                <w:sz w:val="24"/>
                <w:szCs w:val="24"/>
              </w:rPr>
            </w:pPr>
          </w:p>
        </w:tc>
        <w:tc>
          <w:tcPr>
            <w:tcW w:w="1668" w:type="dxa"/>
          </w:tcPr>
          <w:p w14:paraId="077C86ED" w14:textId="77777777" w:rsidR="0027549A" w:rsidRPr="00CD03AD" w:rsidRDefault="0027549A" w:rsidP="0045744F">
            <w:pPr>
              <w:tabs>
                <w:tab w:val="left" w:pos="960"/>
              </w:tabs>
              <w:rPr>
                <w:rFonts w:cs="Arial"/>
                <w:sz w:val="24"/>
                <w:szCs w:val="24"/>
              </w:rPr>
            </w:pPr>
          </w:p>
        </w:tc>
      </w:tr>
    </w:tbl>
    <w:p w14:paraId="6BBAFEA2" w14:textId="77777777" w:rsidR="009417D5" w:rsidRPr="00CD03AD" w:rsidRDefault="009417D5" w:rsidP="004D7174">
      <w:pPr>
        <w:tabs>
          <w:tab w:val="left" w:pos="960"/>
        </w:tabs>
        <w:ind w:left="960" w:hanging="960"/>
        <w:rPr>
          <w:rFonts w:cs="Arial"/>
          <w:sz w:val="24"/>
          <w:szCs w:val="24"/>
        </w:rPr>
      </w:pPr>
    </w:p>
    <w:p w14:paraId="7FC78FAC" w14:textId="50253BAA" w:rsidR="008D7892" w:rsidRPr="00CD03AD" w:rsidRDefault="008D7892" w:rsidP="679214CD">
      <w:pPr>
        <w:tabs>
          <w:tab w:val="left" w:pos="960"/>
        </w:tabs>
        <w:ind w:left="960" w:hanging="960"/>
        <w:rPr>
          <w:rFonts w:cs="Arial"/>
          <w:b/>
          <w:bCs/>
          <w:sz w:val="24"/>
          <w:szCs w:val="24"/>
        </w:rPr>
      </w:pPr>
      <w:r w:rsidRPr="00CD03AD">
        <w:rPr>
          <w:rFonts w:cs="Arial"/>
          <w:sz w:val="24"/>
          <w:szCs w:val="24"/>
        </w:rPr>
        <w:tab/>
      </w:r>
      <w:r w:rsidR="003B70C5" w:rsidRPr="00CD03AD">
        <w:rPr>
          <w:rFonts w:cs="Arial"/>
          <w:b/>
          <w:bCs/>
          <w:sz w:val="24"/>
          <w:szCs w:val="24"/>
        </w:rPr>
        <w:t>The meeting closed at:</w:t>
      </w:r>
      <w:proofErr w:type="gramStart"/>
      <w:r w:rsidR="00A8412E">
        <w:rPr>
          <w:rFonts w:cs="Arial"/>
          <w:b/>
          <w:bCs/>
          <w:sz w:val="24"/>
          <w:szCs w:val="24"/>
        </w:rPr>
        <w:t>1</w:t>
      </w:r>
      <w:r w:rsidR="001A508E">
        <w:rPr>
          <w:rFonts w:cs="Arial"/>
          <w:b/>
          <w:bCs/>
          <w:sz w:val="24"/>
          <w:szCs w:val="24"/>
        </w:rPr>
        <w:t>2</w:t>
      </w:r>
      <w:r w:rsidR="00A8412E">
        <w:rPr>
          <w:rFonts w:cs="Arial"/>
          <w:b/>
          <w:bCs/>
          <w:sz w:val="24"/>
          <w:szCs w:val="24"/>
        </w:rPr>
        <w:t>.15</w:t>
      </w:r>
      <w:proofErr w:type="gramEnd"/>
    </w:p>
    <w:p w14:paraId="4025C7E0" w14:textId="253BE4F8" w:rsidR="679214CD" w:rsidRPr="00CD03AD" w:rsidRDefault="679214CD" w:rsidP="679214CD">
      <w:pPr>
        <w:tabs>
          <w:tab w:val="left" w:pos="960"/>
        </w:tabs>
        <w:ind w:left="960" w:hanging="960"/>
        <w:rPr>
          <w:rFonts w:cs="Arial"/>
          <w:b/>
          <w:bCs/>
          <w:sz w:val="24"/>
          <w:szCs w:val="24"/>
        </w:rPr>
      </w:pPr>
    </w:p>
    <w:p w14:paraId="73D95AFA" w14:textId="452C9EE0" w:rsidR="679214CD" w:rsidRPr="00CD03AD" w:rsidRDefault="62414B27" w:rsidP="679214CD">
      <w:pPr>
        <w:tabs>
          <w:tab w:val="left" w:pos="960"/>
        </w:tabs>
        <w:ind w:left="960" w:hanging="960"/>
        <w:rPr>
          <w:rFonts w:cs="Arial"/>
          <w:b/>
          <w:bCs/>
          <w:sz w:val="24"/>
          <w:szCs w:val="24"/>
        </w:rPr>
      </w:pPr>
      <w:r w:rsidRPr="00CD03AD">
        <w:rPr>
          <w:rFonts w:cs="Arial"/>
          <w:b/>
          <w:bCs/>
          <w:sz w:val="24"/>
          <w:szCs w:val="24"/>
        </w:rPr>
        <w:t>Action List</w:t>
      </w:r>
    </w:p>
    <w:p w14:paraId="7C270D1C" w14:textId="31900E88" w:rsidR="62414B27" w:rsidRPr="00CD03AD" w:rsidRDefault="62414B27" w:rsidP="62414B27">
      <w:pPr>
        <w:tabs>
          <w:tab w:val="left" w:pos="960"/>
        </w:tabs>
        <w:ind w:left="960" w:hanging="960"/>
        <w:rPr>
          <w:rFonts w:cs="Arial"/>
          <w:b/>
          <w:bCs/>
          <w:sz w:val="24"/>
          <w:szCs w:val="24"/>
        </w:rPr>
      </w:pPr>
    </w:p>
    <w:p w14:paraId="77B94410" w14:textId="4815782B" w:rsidR="62414B27" w:rsidRPr="00CD03AD" w:rsidRDefault="62414B27" w:rsidP="62414B27">
      <w:pPr>
        <w:tabs>
          <w:tab w:val="left" w:pos="960"/>
        </w:tabs>
        <w:ind w:left="960" w:hanging="960"/>
        <w:rPr>
          <w:rFonts w:cs="Arial"/>
          <w:b/>
          <w:bCs/>
          <w:sz w:val="24"/>
          <w:szCs w:val="24"/>
        </w:rPr>
      </w:pPr>
      <w:r w:rsidRPr="00CD03AD">
        <w:rPr>
          <w:rFonts w:cs="Arial"/>
          <w:b/>
          <w:bCs/>
          <w:sz w:val="24"/>
          <w:szCs w:val="24"/>
        </w:rPr>
        <w:t>Joint Board meeting:</w:t>
      </w:r>
    </w:p>
    <w:tbl>
      <w:tblPr>
        <w:tblStyle w:val="TableGrid"/>
        <w:tblW w:w="12990" w:type="dxa"/>
        <w:tblInd w:w="960" w:type="dxa"/>
        <w:tblLayout w:type="fixed"/>
        <w:tblLook w:val="06A0" w:firstRow="1" w:lastRow="0" w:firstColumn="1" w:lastColumn="0" w:noHBand="1" w:noVBand="1"/>
      </w:tblPr>
      <w:tblGrid>
        <w:gridCol w:w="2565"/>
        <w:gridCol w:w="4995"/>
        <w:gridCol w:w="3405"/>
        <w:gridCol w:w="2025"/>
      </w:tblGrid>
      <w:tr w:rsidR="62414B27" w:rsidRPr="00CD03AD" w14:paraId="2854927B" w14:textId="77777777" w:rsidTr="004B00F8">
        <w:trPr>
          <w:trHeight w:val="300"/>
        </w:trPr>
        <w:tc>
          <w:tcPr>
            <w:tcW w:w="2565" w:type="dxa"/>
          </w:tcPr>
          <w:p w14:paraId="62EFB6AC" w14:textId="1140DBC9" w:rsidR="62414B27" w:rsidRPr="00CD03AD" w:rsidRDefault="62414B27" w:rsidP="62414B27">
            <w:pPr>
              <w:rPr>
                <w:rFonts w:cs="Arial"/>
                <w:b/>
                <w:bCs/>
                <w:sz w:val="24"/>
                <w:szCs w:val="24"/>
              </w:rPr>
            </w:pPr>
            <w:r w:rsidRPr="00CD03AD">
              <w:rPr>
                <w:rFonts w:cs="Arial"/>
                <w:b/>
                <w:bCs/>
                <w:sz w:val="24"/>
                <w:szCs w:val="24"/>
              </w:rPr>
              <w:t>23/02/NPB/06</w:t>
            </w:r>
          </w:p>
        </w:tc>
        <w:tc>
          <w:tcPr>
            <w:tcW w:w="4995" w:type="dxa"/>
          </w:tcPr>
          <w:p w14:paraId="3D1AEF54" w14:textId="30B3A07D" w:rsidR="62414B27" w:rsidRPr="00CD03AD" w:rsidRDefault="62414B27" w:rsidP="62414B27">
            <w:pPr>
              <w:rPr>
                <w:rFonts w:cs="Arial"/>
                <w:b/>
                <w:bCs/>
                <w:sz w:val="24"/>
                <w:szCs w:val="24"/>
              </w:rPr>
            </w:pPr>
            <w:r w:rsidRPr="00CD03AD">
              <w:rPr>
                <w:rFonts w:cs="Arial"/>
                <w:b/>
                <w:bCs/>
                <w:sz w:val="24"/>
                <w:szCs w:val="24"/>
              </w:rPr>
              <w:t xml:space="preserve">Action 1 – </w:t>
            </w:r>
            <w:r w:rsidRPr="00CD03AD">
              <w:rPr>
                <w:rFonts w:cs="Arial"/>
                <w:sz w:val="24"/>
                <w:szCs w:val="24"/>
              </w:rPr>
              <w:t>Circulate an organogram to board members</w:t>
            </w:r>
          </w:p>
        </w:tc>
        <w:tc>
          <w:tcPr>
            <w:tcW w:w="3405" w:type="dxa"/>
          </w:tcPr>
          <w:p w14:paraId="6A43F1DC" w14:textId="2076A917" w:rsidR="62414B27" w:rsidRPr="00CD03AD" w:rsidRDefault="62414B27" w:rsidP="62414B27">
            <w:pPr>
              <w:rPr>
                <w:rFonts w:cs="Arial"/>
                <w:b/>
                <w:bCs/>
                <w:sz w:val="24"/>
                <w:szCs w:val="24"/>
              </w:rPr>
            </w:pPr>
            <w:r w:rsidRPr="00CD03AD">
              <w:rPr>
                <w:rFonts w:cs="Arial"/>
                <w:b/>
                <w:bCs/>
                <w:sz w:val="24"/>
                <w:szCs w:val="24"/>
              </w:rPr>
              <w:t>PB</w:t>
            </w:r>
          </w:p>
        </w:tc>
        <w:tc>
          <w:tcPr>
            <w:tcW w:w="2025" w:type="dxa"/>
          </w:tcPr>
          <w:p w14:paraId="0E48DC2E" w14:textId="1991F531" w:rsidR="62414B27" w:rsidRPr="00CD03AD" w:rsidRDefault="15242DCC" w:rsidP="62414B27">
            <w:pPr>
              <w:rPr>
                <w:rFonts w:cs="Arial"/>
                <w:b/>
                <w:bCs/>
                <w:sz w:val="24"/>
                <w:szCs w:val="24"/>
              </w:rPr>
            </w:pPr>
            <w:r w:rsidRPr="15242DCC">
              <w:rPr>
                <w:rFonts w:cs="Arial"/>
                <w:b/>
                <w:bCs/>
                <w:sz w:val="24"/>
                <w:szCs w:val="24"/>
              </w:rPr>
              <w:t>closed</w:t>
            </w:r>
          </w:p>
        </w:tc>
      </w:tr>
      <w:tr w:rsidR="62414B27" w:rsidRPr="00CD03AD" w14:paraId="5B117326" w14:textId="77777777" w:rsidTr="004B00F8">
        <w:trPr>
          <w:trHeight w:val="300"/>
        </w:trPr>
        <w:tc>
          <w:tcPr>
            <w:tcW w:w="2565" w:type="dxa"/>
          </w:tcPr>
          <w:p w14:paraId="4ADD915E" w14:textId="756A5A81" w:rsidR="62414B27" w:rsidRPr="00CD03AD" w:rsidRDefault="62414B27" w:rsidP="62414B27">
            <w:pPr>
              <w:rPr>
                <w:rFonts w:cs="Arial"/>
                <w:b/>
                <w:bCs/>
                <w:sz w:val="24"/>
                <w:szCs w:val="24"/>
              </w:rPr>
            </w:pPr>
          </w:p>
        </w:tc>
        <w:tc>
          <w:tcPr>
            <w:tcW w:w="4995" w:type="dxa"/>
          </w:tcPr>
          <w:p w14:paraId="78F84178" w14:textId="756A5A81" w:rsidR="62414B27" w:rsidRPr="00CD03AD" w:rsidRDefault="62414B27" w:rsidP="62414B27">
            <w:pPr>
              <w:rPr>
                <w:rFonts w:cs="Arial"/>
                <w:b/>
                <w:bCs/>
                <w:sz w:val="24"/>
                <w:szCs w:val="24"/>
              </w:rPr>
            </w:pPr>
          </w:p>
        </w:tc>
        <w:tc>
          <w:tcPr>
            <w:tcW w:w="3405" w:type="dxa"/>
          </w:tcPr>
          <w:p w14:paraId="7A5B8B91" w14:textId="756A5A81" w:rsidR="62414B27" w:rsidRPr="00CD03AD" w:rsidRDefault="62414B27" w:rsidP="62414B27">
            <w:pPr>
              <w:rPr>
                <w:rFonts w:cs="Arial"/>
                <w:b/>
                <w:bCs/>
                <w:sz w:val="24"/>
                <w:szCs w:val="24"/>
              </w:rPr>
            </w:pPr>
          </w:p>
        </w:tc>
        <w:tc>
          <w:tcPr>
            <w:tcW w:w="2025" w:type="dxa"/>
          </w:tcPr>
          <w:p w14:paraId="76741FE9" w14:textId="756A5A81" w:rsidR="62414B27" w:rsidRPr="00CD03AD" w:rsidRDefault="62414B27" w:rsidP="62414B27">
            <w:pPr>
              <w:rPr>
                <w:rFonts w:cs="Arial"/>
                <w:b/>
                <w:bCs/>
                <w:sz w:val="24"/>
                <w:szCs w:val="24"/>
              </w:rPr>
            </w:pPr>
          </w:p>
        </w:tc>
      </w:tr>
    </w:tbl>
    <w:p w14:paraId="742F8FBD" w14:textId="192349FE" w:rsidR="679214CD" w:rsidRPr="00CD03AD" w:rsidRDefault="679214CD" w:rsidP="679214CD">
      <w:pPr>
        <w:tabs>
          <w:tab w:val="left" w:pos="960"/>
        </w:tabs>
        <w:ind w:left="960" w:hanging="960"/>
        <w:rPr>
          <w:rFonts w:cs="Arial"/>
          <w:b/>
          <w:bCs/>
          <w:sz w:val="24"/>
          <w:szCs w:val="24"/>
        </w:rPr>
      </w:pPr>
    </w:p>
    <w:p w14:paraId="6A0CED9C" w14:textId="628E7B15" w:rsidR="679214CD" w:rsidRPr="00CD03AD" w:rsidRDefault="62414B27" w:rsidP="679214CD">
      <w:pPr>
        <w:tabs>
          <w:tab w:val="left" w:pos="960"/>
        </w:tabs>
        <w:ind w:left="960" w:hanging="960"/>
        <w:rPr>
          <w:rFonts w:cs="Arial"/>
          <w:b/>
          <w:bCs/>
          <w:sz w:val="24"/>
          <w:szCs w:val="24"/>
        </w:rPr>
      </w:pPr>
      <w:r w:rsidRPr="00CD03AD">
        <w:rPr>
          <w:rFonts w:cs="Arial"/>
          <w:b/>
          <w:bCs/>
          <w:sz w:val="24"/>
          <w:szCs w:val="24"/>
        </w:rPr>
        <w:t>Outstanding English Pharmacy Board</w:t>
      </w:r>
    </w:p>
    <w:tbl>
      <w:tblPr>
        <w:tblStyle w:val="TableGrid"/>
        <w:tblW w:w="0" w:type="auto"/>
        <w:tblInd w:w="960" w:type="dxa"/>
        <w:tblLayout w:type="fixed"/>
        <w:tblLook w:val="06A0" w:firstRow="1" w:lastRow="0" w:firstColumn="1" w:lastColumn="0" w:noHBand="1" w:noVBand="1"/>
      </w:tblPr>
      <w:tblGrid>
        <w:gridCol w:w="2595"/>
        <w:gridCol w:w="4950"/>
        <w:gridCol w:w="3330"/>
        <w:gridCol w:w="2115"/>
      </w:tblGrid>
      <w:tr w:rsidR="679214CD" w:rsidRPr="00CD03AD" w14:paraId="2FF59867" w14:textId="77777777" w:rsidTr="679214CD">
        <w:trPr>
          <w:trHeight w:val="300"/>
        </w:trPr>
        <w:tc>
          <w:tcPr>
            <w:tcW w:w="2595" w:type="dxa"/>
          </w:tcPr>
          <w:p w14:paraId="436D0660" w14:textId="40C34FA4" w:rsidR="679214CD" w:rsidRPr="00CD03AD" w:rsidRDefault="00CD03AD" w:rsidP="679214CD">
            <w:pPr>
              <w:rPr>
                <w:rFonts w:cs="Arial"/>
                <w:b/>
                <w:bCs/>
                <w:sz w:val="24"/>
                <w:szCs w:val="24"/>
              </w:rPr>
            </w:pPr>
            <w:r>
              <w:rPr>
                <w:rFonts w:cs="Arial"/>
                <w:b/>
                <w:bCs/>
                <w:sz w:val="24"/>
                <w:szCs w:val="24"/>
              </w:rPr>
              <w:t>23.09.EPB.07</w:t>
            </w:r>
          </w:p>
        </w:tc>
        <w:tc>
          <w:tcPr>
            <w:tcW w:w="4950" w:type="dxa"/>
          </w:tcPr>
          <w:p w14:paraId="1D062AC7" w14:textId="6281F06D" w:rsidR="679214CD" w:rsidRPr="00CD03AD" w:rsidRDefault="00CD03AD" w:rsidP="679214CD">
            <w:pPr>
              <w:rPr>
                <w:rFonts w:cs="Arial"/>
                <w:b/>
                <w:bCs/>
                <w:sz w:val="24"/>
                <w:szCs w:val="24"/>
              </w:rPr>
            </w:pPr>
            <w:r>
              <w:rPr>
                <w:rFonts w:cs="Arial"/>
                <w:b/>
                <w:bCs/>
                <w:sz w:val="24"/>
                <w:szCs w:val="24"/>
              </w:rPr>
              <w:t xml:space="preserve">Action 6:  </w:t>
            </w:r>
            <w:r w:rsidRPr="00CD03AD">
              <w:rPr>
                <w:rFonts w:cs="Arial"/>
                <w:sz w:val="24"/>
                <w:szCs w:val="24"/>
              </w:rPr>
              <w:t>DB has roundtable with MPs – happy to write a blog for members on his experience</w:t>
            </w:r>
          </w:p>
        </w:tc>
        <w:tc>
          <w:tcPr>
            <w:tcW w:w="3330" w:type="dxa"/>
          </w:tcPr>
          <w:p w14:paraId="2ADCBBEC" w14:textId="1FF597E4" w:rsidR="679214CD" w:rsidRPr="00CD03AD" w:rsidRDefault="00CD03AD" w:rsidP="679214CD">
            <w:pPr>
              <w:rPr>
                <w:rFonts w:cs="Arial"/>
                <w:b/>
                <w:bCs/>
                <w:sz w:val="24"/>
                <w:szCs w:val="24"/>
              </w:rPr>
            </w:pPr>
            <w:r>
              <w:rPr>
                <w:rFonts w:cs="Arial"/>
                <w:b/>
                <w:bCs/>
                <w:sz w:val="24"/>
                <w:szCs w:val="24"/>
              </w:rPr>
              <w:t>DB/JL</w:t>
            </w:r>
          </w:p>
        </w:tc>
        <w:tc>
          <w:tcPr>
            <w:tcW w:w="2115" w:type="dxa"/>
          </w:tcPr>
          <w:p w14:paraId="0D4E4F41" w14:textId="50A4DC01" w:rsidR="679214CD" w:rsidRPr="00CD03AD" w:rsidRDefault="00CD03AD" w:rsidP="679214CD">
            <w:pPr>
              <w:rPr>
                <w:rFonts w:cs="Arial"/>
                <w:b/>
                <w:bCs/>
                <w:sz w:val="24"/>
                <w:szCs w:val="24"/>
              </w:rPr>
            </w:pPr>
            <w:r>
              <w:rPr>
                <w:rFonts w:cs="Arial"/>
                <w:b/>
                <w:bCs/>
                <w:sz w:val="24"/>
                <w:szCs w:val="24"/>
              </w:rPr>
              <w:t>Open</w:t>
            </w:r>
          </w:p>
        </w:tc>
      </w:tr>
      <w:tr w:rsidR="679214CD" w:rsidRPr="00CD03AD" w14:paraId="0135A5C4" w14:textId="77777777" w:rsidTr="679214CD">
        <w:trPr>
          <w:trHeight w:val="300"/>
        </w:trPr>
        <w:tc>
          <w:tcPr>
            <w:tcW w:w="2595" w:type="dxa"/>
          </w:tcPr>
          <w:p w14:paraId="7C2B24A2" w14:textId="6C4B9EE0" w:rsidR="679214CD" w:rsidRPr="00CD03AD" w:rsidRDefault="00CD03AD" w:rsidP="679214CD">
            <w:pPr>
              <w:rPr>
                <w:rFonts w:cs="Arial"/>
                <w:b/>
                <w:bCs/>
                <w:sz w:val="24"/>
                <w:szCs w:val="24"/>
              </w:rPr>
            </w:pPr>
            <w:r>
              <w:rPr>
                <w:rFonts w:cs="Arial"/>
                <w:b/>
                <w:bCs/>
                <w:sz w:val="24"/>
                <w:szCs w:val="24"/>
              </w:rPr>
              <w:t>23.09.EPB.09</w:t>
            </w:r>
          </w:p>
        </w:tc>
        <w:tc>
          <w:tcPr>
            <w:tcW w:w="4950" w:type="dxa"/>
          </w:tcPr>
          <w:p w14:paraId="343E9372" w14:textId="51530AD3" w:rsidR="679214CD" w:rsidRPr="00CD03AD" w:rsidRDefault="00CD03AD" w:rsidP="679214CD">
            <w:pPr>
              <w:rPr>
                <w:rFonts w:cs="Arial"/>
                <w:b/>
                <w:bCs/>
                <w:sz w:val="24"/>
                <w:szCs w:val="24"/>
              </w:rPr>
            </w:pPr>
            <w:r>
              <w:rPr>
                <w:rFonts w:cs="Arial"/>
                <w:b/>
                <w:bCs/>
                <w:sz w:val="24"/>
                <w:szCs w:val="24"/>
              </w:rPr>
              <w:t xml:space="preserve">Action 10:  </w:t>
            </w:r>
            <w:r w:rsidRPr="00CD03AD">
              <w:rPr>
                <w:rFonts w:cs="Arial"/>
                <w:sz w:val="24"/>
                <w:szCs w:val="24"/>
              </w:rPr>
              <w:t>ICBs and commissioning of community pharmacy – need more proactive engagement</w:t>
            </w:r>
          </w:p>
        </w:tc>
        <w:tc>
          <w:tcPr>
            <w:tcW w:w="3330" w:type="dxa"/>
          </w:tcPr>
          <w:p w14:paraId="44CC7C1A" w14:textId="051ED80D" w:rsidR="679214CD" w:rsidRPr="00CD03AD" w:rsidRDefault="00CD03AD" w:rsidP="679214CD">
            <w:pPr>
              <w:rPr>
                <w:rFonts w:cs="Arial"/>
                <w:b/>
                <w:bCs/>
                <w:sz w:val="24"/>
                <w:szCs w:val="24"/>
              </w:rPr>
            </w:pPr>
            <w:r>
              <w:rPr>
                <w:rFonts w:cs="Arial"/>
                <w:b/>
                <w:bCs/>
                <w:sz w:val="24"/>
                <w:szCs w:val="24"/>
              </w:rPr>
              <w:t>JD/EM</w:t>
            </w:r>
          </w:p>
        </w:tc>
        <w:tc>
          <w:tcPr>
            <w:tcW w:w="2115" w:type="dxa"/>
          </w:tcPr>
          <w:p w14:paraId="47A1C16F" w14:textId="0053F072" w:rsidR="679214CD" w:rsidRPr="00CD03AD" w:rsidRDefault="00CD03AD" w:rsidP="679214CD">
            <w:pPr>
              <w:rPr>
                <w:rFonts w:cs="Arial"/>
                <w:b/>
                <w:bCs/>
                <w:sz w:val="24"/>
                <w:szCs w:val="24"/>
              </w:rPr>
            </w:pPr>
            <w:r>
              <w:rPr>
                <w:rFonts w:cs="Arial"/>
                <w:b/>
                <w:bCs/>
                <w:sz w:val="24"/>
                <w:szCs w:val="24"/>
              </w:rPr>
              <w:t>Open/ongoing</w:t>
            </w:r>
          </w:p>
        </w:tc>
      </w:tr>
      <w:tr w:rsidR="679214CD" w:rsidRPr="00CD03AD" w14:paraId="337B803C" w14:textId="77777777" w:rsidTr="679214CD">
        <w:trPr>
          <w:trHeight w:val="300"/>
        </w:trPr>
        <w:tc>
          <w:tcPr>
            <w:tcW w:w="2595" w:type="dxa"/>
          </w:tcPr>
          <w:p w14:paraId="28390957" w14:textId="3383078C" w:rsidR="679214CD" w:rsidRPr="00CD03AD" w:rsidRDefault="00F624D8" w:rsidP="679214CD">
            <w:pPr>
              <w:rPr>
                <w:rFonts w:cs="Arial"/>
                <w:b/>
                <w:bCs/>
                <w:sz w:val="24"/>
                <w:szCs w:val="24"/>
              </w:rPr>
            </w:pPr>
            <w:r>
              <w:rPr>
                <w:rFonts w:cs="Arial"/>
                <w:b/>
                <w:bCs/>
                <w:sz w:val="24"/>
                <w:szCs w:val="24"/>
              </w:rPr>
              <w:lastRenderedPageBreak/>
              <w:t>23.09.EPB.09</w:t>
            </w:r>
          </w:p>
        </w:tc>
        <w:tc>
          <w:tcPr>
            <w:tcW w:w="4950" w:type="dxa"/>
          </w:tcPr>
          <w:p w14:paraId="3FD362A1" w14:textId="2E078DB1" w:rsidR="679214CD" w:rsidRPr="00F624D8" w:rsidRDefault="00F624D8" w:rsidP="679214CD">
            <w:pPr>
              <w:rPr>
                <w:rFonts w:cs="Arial"/>
                <w:sz w:val="24"/>
                <w:szCs w:val="24"/>
              </w:rPr>
            </w:pPr>
            <w:r>
              <w:rPr>
                <w:rFonts w:cs="Arial"/>
                <w:b/>
                <w:bCs/>
                <w:sz w:val="24"/>
                <w:szCs w:val="24"/>
              </w:rPr>
              <w:t xml:space="preserve">Action 11:  </w:t>
            </w:r>
            <w:r>
              <w:rPr>
                <w:rFonts w:cs="Arial"/>
                <w:sz w:val="24"/>
                <w:szCs w:val="24"/>
              </w:rPr>
              <w:t>JD to add the vision progress slides a column which states which organisation/group the RPS are collaborating with and reshare</w:t>
            </w:r>
          </w:p>
        </w:tc>
        <w:tc>
          <w:tcPr>
            <w:tcW w:w="3330" w:type="dxa"/>
          </w:tcPr>
          <w:p w14:paraId="48FE07BE" w14:textId="3A05D2FE" w:rsidR="679214CD" w:rsidRPr="00CD03AD" w:rsidRDefault="00F624D8" w:rsidP="679214CD">
            <w:pPr>
              <w:rPr>
                <w:rFonts w:cs="Arial"/>
                <w:b/>
                <w:bCs/>
                <w:sz w:val="24"/>
                <w:szCs w:val="24"/>
              </w:rPr>
            </w:pPr>
            <w:r>
              <w:rPr>
                <w:rFonts w:cs="Arial"/>
                <w:b/>
                <w:bCs/>
                <w:sz w:val="24"/>
                <w:szCs w:val="24"/>
              </w:rPr>
              <w:t>JD</w:t>
            </w:r>
          </w:p>
        </w:tc>
        <w:tc>
          <w:tcPr>
            <w:tcW w:w="2115" w:type="dxa"/>
          </w:tcPr>
          <w:p w14:paraId="7222A20A" w14:textId="7A6928F9" w:rsidR="679214CD" w:rsidRPr="00CD03AD" w:rsidRDefault="00F624D8" w:rsidP="679214CD">
            <w:pPr>
              <w:rPr>
                <w:rFonts w:cs="Arial"/>
                <w:b/>
                <w:bCs/>
                <w:sz w:val="24"/>
                <w:szCs w:val="24"/>
              </w:rPr>
            </w:pPr>
            <w:r>
              <w:rPr>
                <w:rFonts w:cs="Arial"/>
                <w:b/>
                <w:bCs/>
                <w:sz w:val="24"/>
                <w:szCs w:val="24"/>
              </w:rPr>
              <w:t>Open</w:t>
            </w:r>
          </w:p>
        </w:tc>
      </w:tr>
      <w:tr w:rsidR="679214CD" w:rsidRPr="00CD03AD" w14:paraId="743A558D" w14:textId="77777777" w:rsidTr="679214CD">
        <w:trPr>
          <w:trHeight w:val="300"/>
        </w:trPr>
        <w:tc>
          <w:tcPr>
            <w:tcW w:w="2595" w:type="dxa"/>
          </w:tcPr>
          <w:p w14:paraId="3402461E" w14:textId="30CAE2CD" w:rsidR="679214CD" w:rsidRPr="00CD03AD" w:rsidRDefault="00F624D8" w:rsidP="679214CD">
            <w:pPr>
              <w:rPr>
                <w:rFonts w:cs="Arial"/>
                <w:b/>
                <w:bCs/>
                <w:sz w:val="24"/>
                <w:szCs w:val="24"/>
              </w:rPr>
            </w:pPr>
            <w:r>
              <w:rPr>
                <w:rFonts w:cs="Arial"/>
                <w:b/>
                <w:bCs/>
                <w:sz w:val="24"/>
                <w:szCs w:val="24"/>
              </w:rPr>
              <w:t>23.09.EPB.10</w:t>
            </w:r>
          </w:p>
        </w:tc>
        <w:tc>
          <w:tcPr>
            <w:tcW w:w="4950" w:type="dxa"/>
          </w:tcPr>
          <w:p w14:paraId="5F0EEF32" w14:textId="75DA694E" w:rsidR="679214CD" w:rsidRPr="00CD03AD" w:rsidRDefault="00F624D8" w:rsidP="679214CD">
            <w:pPr>
              <w:rPr>
                <w:rFonts w:cs="Arial"/>
                <w:b/>
                <w:bCs/>
                <w:sz w:val="24"/>
                <w:szCs w:val="24"/>
              </w:rPr>
            </w:pPr>
            <w:r>
              <w:rPr>
                <w:rFonts w:cs="Arial"/>
                <w:b/>
                <w:bCs/>
                <w:sz w:val="24"/>
                <w:szCs w:val="24"/>
              </w:rPr>
              <w:t xml:space="preserve">Action 12:  </w:t>
            </w:r>
            <w:r w:rsidRPr="00F624D8">
              <w:rPr>
                <w:rFonts w:cs="Arial"/>
                <w:sz w:val="24"/>
                <w:szCs w:val="24"/>
              </w:rPr>
              <w:t>A one year on update on the Vision is planned to be presented at the first board meeting in 2024</w:t>
            </w:r>
          </w:p>
        </w:tc>
        <w:tc>
          <w:tcPr>
            <w:tcW w:w="3330" w:type="dxa"/>
          </w:tcPr>
          <w:p w14:paraId="7B77F820" w14:textId="3A357829" w:rsidR="679214CD" w:rsidRPr="00CD03AD" w:rsidRDefault="00F624D8" w:rsidP="679214CD">
            <w:pPr>
              <w:rPr>
                <w:rFonts w:cs="Arial"/>
                <w:b/>
                <w:bCs/>
                <w:sz w:val="24"/>
                <w:szCs w:val="24"/>
              </w:rPr>
            </w:pPr>
            <w:r>
              <w:rPr>
                <w:rFonts w:cs="Arial"/>
                <w:b/>
                <w:bCs/>
                <w:sz w:val="24"/>
                <w:szCs w:val="24"/>
              </w:rPr>
              <w:t>JD</w:t>
            </w:r>
          </w:p>
        </w:tc>
        <w:tc>
          <w:tcPr>
            <w:tcW w:w="2115" w:type="dxa"/>
          </w:tcPr>
          <w:p w14:paraId="73B09AAF" w14:textId="4006C9F9" w:rsidR="679214CD" w:rsidRPr="00CD03AD" w:rsidRDefault="00F624D8" w:rsidP="679214CD">
            <w:pPr>
              <w:rPr>
                <w:rFonts w:cs="Arial"/>
                <w:b/>
                <w:bCs/>
                <w:sz w:val="24"/>
                <w:szCs w:val="24"/>
              </w:rPr>
            </w:pPr>
            <w:r>
              <w:rPr>
                <w:rFonts w:cs="Arial"/>
                <w:b/>
                <w:bCs/>
                <w:sz w:val="24"/>
                <w:szCs w:val="24"/>
              </w:rPr>
              <w:t>Open</w:t>
            </w:r>
          </w:p>
        </w:tc>
      </w:tr>
      <w:tr w:rsidR="679214CD" w:rsidRPr="00CD03AD" w14:paraId="07159D81" w14:textId="77777777" w:rsidTr="679214CD">
        <w:trPr>
          <w:trHeight w:val="300"/>
        </w:trPr>
        <w:tc>
          <w:tcPr>
            <w:tcW w:w="2595" w:type="dxa"/>
          </w:tcPr>
          <w:p w14:paraId="5D8832AA" w14:textId="063FE39E" w:rsidR="679214CD" w:rsidRPr="00CD03AD" w:rsidRDefault="00413F8E" w:rsidP="679214CD">
            <w:pPr>
              <w:rPr>
                <w:rFonts w:cs="Arial"/>
                <w:b/>
                <w:bCs/>
                <w:sz w:val="24"/>
                <w:szCs w:val="24"/>
              </w:rPr>
            </w:pPr>
            <w:r>
              <w:rPr>
                <w:rFonts w:cs="Arial"/>
                <w:b/>
                <w:bCs/>
                <w:sz w:val="24"/>
                <w:szCs w:val="24"/>
              </w:rPr>
              <w:t>23.09.EPB.11</w:t>
            </w:r>
          </w:p>
        </w:tc>
        <w:tc>
          <w:tcPr>
            <w:tcW w:w="4950" w:type="dxa"/>
          </w:tcPr>
          <w:p w14:paraId="276BB113" w14:textId="34AD02ED" w:rsidR="679214CD" w:rsidRPr="00413F8E" w:rsidRDefault="00413F8E" w:rsidP="679214CD">
            <w:pPr>
              <w:rPr>
                <w:rFonts w:cs="Arial"/>
                <w:sz w:val="24"/>
                <w:szCs w:val="24"/>
              </w:rPr>
            </w:pPr>
            <w:r>
              <w:rPr>
                <w:rFonts w:cs="Arial"/>
                <w:b/>
                <w:bCs/>
                <w:sz w:val="24"/>
                <w:szCs w:val="24"/>
              </w:rPr>
              <w:t xml:space="preserve">Action 14:  </w:t>
            </w:r>
            <w:r>
              <w:rPr>
                <w:rFonts w:cs="Arial"/>
                <w:sz w:val="24"/>
                <w:szCs w:val="24"/>
              </w:rPr>
              <w:t xml:space="preserve">Discuss how foundation trainees access a DPP </w:t>
            </w:r>
            <w:r w:rsidR="003F14E9">
              <w:rPr>
                <w:rFonts w:cs="Arial"/>
                <w:sz w:val="24"/>
                <w:szCs w:val="24"/>
              </w:rPr>
              <w:t xml:space="preserve">with </w:t>
            </w:r>
            <w:r>
              <w:rPr>
                <w:rFonts w:cs="Arial"/>
                <w:sz w:val="24"/>
                <w:szCs w:val="24"/>
              </w:rPr>
              <w:t>GPhC</w:t>
            </w:r>
          </w:p>
        </w:tc>
        <w:tc>
          <w:tcPr>
            <w:tcW w:w="3330" w:type="dxa"/>
          </w:tcPr>
          <w:p w14:paraId="2F6942AB" w14:textId="487ADFA4" w:rsidR="679214CD" w:rsidRPr="00CD03AD" w:rsidRDefault="00413F8E" w:rsidP="679214CD">
            <w:pPr>
              <w:rPr>
                <w:rFonts w:cs="Arial"/>
                <w:b/>
                <w:bCs/>
                <w:sz w:val="24"/>
                <w:szCs w:val="24"/>
              </w:rPr>
            </w:pPr>
            <w:r>
              <w:rPr>
                <w:rFonts w:cs="Arial"/>
                <w:b/>
                <w:bCs/>
                <w:sz w:val="24"/>
                <w:szCs w:val="24"/>
              </w:rPr>
              <w:t>JD/TO</w:t>
            </w:r>
          </w:p>
        </w:tc>
        <w:tc>
          <w:tcPr>
            <w:tcW w:w="2115" w:type="dxa"/>
          </w:tcPr>
          <w:p w14:paraId="22A84156" w14:textId="4D41F24D" w:rsidR="679214CD" w:rsidRPr="00CD03AD" w:rsidRDefault="00413F8E" w:rsidP="679214CD">
            <w:pPr>
              <w:rPr>
                <w:rFonts w:cs="Arial"/>
                <w:b/>
                <w:bCs/>
                <w:sz w:val="24"/>
                <w:szCs w:val="24"/>
              </w:rPr>
            </w:pPr>
            <w:r>
              <w:rPr>
                <w:rFonts w:cs="Arial"/>
                <w:b/>
                <w:bCs/>
                <w:sz w:val="24"/>
                <w:szCs w:val="24"/>
              </w:rPr>
              <w:t>Open/ongoing</w:t>
            </w:r>
          </w:p>
        </w:tc>
      </w:tr>
    </w:tbl>
    <w:p w14:paraId="53ED14EC" w14:textId="4F4DAAC0" w:rsidR="679214CD" w:rsidRPr="00CD03AD" w:rsidRDefault="679214CD" w:rsidP="679214CD">
      <w:pPr>
        <w:tabs>
          <w:tab w:val="left" w:pos="960"/>
        </w:tabs>
        <w:ind w:left="960" w:hanging="960"/>
        <w:rPr>
          <w:rFonts w:cs="Arial"/>
          <w:b/>
          <w:bCs/>
          <w:sz w:val="24"/>
          <w:szCs w:val="24"/>
        </w:rPr>
      </w:pPr>
    </w:p>
    <w:p w14:paraId="37C1BE61" w14:textId="21F800D0" w:rsidR="679214CD" w:rsidRPr="00CD03AD" w:rsidRDefault="62414B27" w:rsidP="679214CD">
      <w:pPr>
        <w:tabs>
          <w:tab w:val="left" w:pos="960"/>
        </w:tabs>
        <w:ind w:left="960" w:hanging="960"/>
        <w:rPr>
          <w:rFonts w:cs="Arial"/>
          <w:b/>
          <w:bCs/>
          <w:sz w:val="24"/>
          <w:szCs w:val="24"/>
        </w:rPr>
      </w:pPr>
      <w:r w:rsidRPr="00CD03AD">
        <w:rPr>
          <w:rFonts w:cs="Arial"/>
          <w:b/>
          <w:bCs/>
          <w:sz w:val="24"/>
          <w:szCs w:val="24"/>
        </w:rPr>
        <w:t>Outstanding Scottish Pharmacy Board</w:t>
      </w:r>
    </w:p>
    <w:tbl>
      <w:tblPr>
        <w:tblStyle w:val="TableGrid"/>
        <w:tblW w:w="12990" w:type="dxa"/>
        <w:tblInd w:w="960" w:type="dxa"/>
        <w:tblLayout w:type="fixed"/>
        <w:tblLook w:val="06A0" w:firstRow="1" w:lastRow="0" w:firstColumn="1" w:lastColumn="0" w:noHBand="1" w:noVBand="1"/>
      </w:tblPr>
      <w:tblGrid>
        <w:gridCol w:w="2670"/>
        <w:gridCol w:w="4920"/>
        <w:gridCol w:w="3285"/>
        <w:gridCol w:w="2115"/>
      </w:tblGrid>
      <w:tr w:rsidR="679214CD" w:rsidRPr="00CD03AD" w14:paraId="344000C7" w14:textId="77777777" w:rsidTr="00243E59">
        <w:trPr>
          <w:trHeight w:val="300"/>
        </w:trPr>
        <w:tc>
          <w:tcPr>
            <w:tcW w:w="2670" w:type="dxa"/>
          </w:tcPr>
          <w:p w14:paraId="2B13AE4B" w14:textId="295FADD6" w:rsidR="679214CD" w:rsidRPr="00CD03AD" w:rsidRDefault="00243E59" w:rsidP="679214CD">
            <w:pPr>
              <w:rPr>
                <w:rFonts w:cs="Arial"/>
                <w:b/>
                <w:bCs/>
                <w:sz w:val="24"/>
                <w:szCs w:val="24"/>
              </w:rPr>
            </w:pPr>
            <w:r>
              <w:rPr>
                <w:rFonts w:cs="Arial"/>
                <w:b/>
                <w:bCs/>
                <w:sz w:val="24"/>
                <w:szCs w:val="24"/>
              </w:rPr>
              <w:t>23.09.03 (a)</w:t>
            </w:r>
          </w:p>
        </w:tc>
        <w:tc>
          <w:tcPr>
            <w:tcW w:w="4920" w:type="dxa"/>
          </w:tcPr>
          <w:p w14:paraId="43C67BAC" w14:textId="30835F36" w:rsidR="679214CD" w:rsidRDefault="00243E59" w:rsidP="679214CD">
            <w:pPr>
              <w:rPr>
                <w:rFonts w:cs="Arial"/>
                <w:b/>
                <w:bCs/>
                <w:sz w:val="24"/>
                <w:szCs w:val="24"/>
              </w:rPr>
            </w:pPr>
            <w:r>
              <w:rPr>
                <w:rFonts w:cs="Arial"/>
                <w:b/>
                <w:bCs/>
                <w:sz w:val="24"/>
                <w:szCs w:val="24"/>
              </w:rPr>
              <w:t>Declarations of Interest</w:t>
            </w:r>
          </w:p>
          <w:p w14:paraId="69EAF85A" w14:textId="59F5C1C3" w:rsidR="00243E59" w:rsidRPr="00243E59" w:rsidRDefault="00243E59" w:rsidP="679214CD">
            <w:pPr>
              <w:rPr>
                <w:rFonts w:cs="Arial"/>
                <w:sz w:val="24"/>
                <w:szCs w:val="24"/>
              </w:rPr>
            </w:pPr>
            <w:r>
              <w:rPr>
                <w:rFonts w:cs="Arial"/>
                <w:sz w:val="24"/>
                <w:szCs w:val="24"/>
              </w:rPr>
              <w:t>BMs to send CR any DOI updates</w:t>
            </w:r>
          </w:p>
        </w:tc>
        <w:tc>
          <w:tcPr>
            <w:tcW w:w="3285" w:type="dxa"/>
          </w:tcPr>
          <w:p w14:paraId="336C63DC" w14:textId="34061811" w:rsidR="679214CD" w:rsidRPr="00CD03AD" w:rsidRDefault="00243E59" w:rsidP="679214CD">
            <w:pPr>
              <w:rPr>
                <w:rFonts w:cs="Arial"/>
                <w:b/>
                <w:bCs/>
                <w:sz w:val="24"/>
                <w:szCs w:val="24"/>
              </w:rPr>
            </w:pPr>
            <w:r>
              <w:rPr>
                <w:rFonts w:cs="Arial"/>
                <w:b/>
                <w:bCs/>
                <w:sz w:val="24"/>
                <w:szCs w:val="24"/>
              </w:rPr>
              <w:t>BMs/CR</w:t>
            </w:r>
          </w:p>
        </w:tc>
        <w:tc>
          <w:tcPr>
            <w:tcW w:w="2115" w:type="dxa"/>
          </w:tcPr>
          <w:p w14:paraId="4C178F77" w14:textId="4D3B205B" w:rsidR="679214CD" w:rsidRPr="00CD03AD" w:rsidRDefault="00243E59" w:rsidP="679214CD">
            <w:pPr>
              <w:rPr>
                <w:rFonts w:cs="Arial"/>
                <w:b/>
                <w:bCs/>
                <w:sz w:val="24"/>
                <w:szCs w:val="24"/>
              </w:rPr>
            </w:pPr>
            <w:r>
              <w:rPr>
                <w:rFonts w:cs="Arial"/>
                <w:b/>
                <w:bCs/>
                <w:sz w:val="24"/>
                <w:szCs w:val="24"/>
              </w:rPr>
              <w:t>Ongoing</w:t>
            </w:r>
          </w:p>
        </w:tc>
      </w:tr>
      <w:tr w:rsidR="679214CD" w:rsidRPr="00CD03AD" w14:paraId="5D5C1788" w14:textId="77777777" w:rsidTr="00243E59">
        <w:trPr>
          <w:trHeight w:val="300"/>
        </w:trPr>
        <w:tc>
          <w:tcPr>
            <w:tcW w:w="2670" w:type="dxa"/>
          </w:tcPr>
          <w:p w14:paraId="31601F9C" w14:textId="6BAAE891" w:rsidR="679214CD" w:rsidRPr="00CD03AD" w:rsidRDefault="00243E59" w:rsidP="679214CD">
            <w:pPr>
              <w:rPr>
                <w:rFonts w:cs="Arial"/>
                <w:b/>
                <w:bCs/>
                <w:sz w:val="24"/>
                <w:szCs w:val="24"/>
              </w:rPr>
            </w:pPr>
            <w:r>
              <w:rPr>
                <w:rFonts w:cs="Arial"/>
                <w:b/>
                <w:bCs/>
                <w:sz w:val="24"/>
                <w:szCs w:val="24"/>
              </w:rPr>
              <w:t>23.09.04</w:t>
            </w:r>
          </w:p>
        </w:tc>
        <w:tc>
          <w:tcPr>
            <w:tcW w:w="4920" w:type="dxa"/>
          </w:tcPr>
          <w:p w14:paraId="1A91BE21" w14:textId="77777777" w:rsidR="679214CD" w:rsidRDefault="00243E59" w:rsidP="679214CD">
            <w:pPr>
              <w:rPr>
                <w:rFonts w:cs="Arial"/>
                <w:b/>
                <w:bCs/>
                <w:sz w:val="24"/>
                <w:szCs w:val="24"/>
              </w:rPr>
            </w:pPr>
            <w:r>
              <w:rPr>
                <w:rFonts w:cs="Arial"/>
                <w:b/>
                <w:bCs/>
                <w:sz w:val="24"/>
                <w:szCs w:val="24"/>
              </w:rPr>
              <w:t>Action No 23/06/07 from NPB minutes</w:t>
            </w:r>
          </w:p>
          <w:p w14:paraId="73B76C1D" w14:textId="545DFB39" w:rsidR="00243E59" w:rsidRPr="00243E59" w:rsidRDefault="00243E59" w:rsidP="679214CD">
            <w:pPr>
              <w:rPr>
                <w:rFonts w:cs="Arial"/>
                <w:sz w:val="24"/>
                <w:szCs w:val="24"/>
              </w:rPr>
            </w:pPr>
            <w:r>
              <w:rPr>
                <w:rFonts w:cs="Arial"/>
                <w:sz w:val="24"/>
                <w:szCs w:val="24"/>
              </w:rPr>
              <w:t>NPB Set up a board working group to further help and guid out policy work and direction of travel in independent prescribing – action through Policy and Stakeholder group.  To be actioned once work plan has been confirmed</w:t>
            </w:r>
          </w:p>
        </w:tc>
        <w:tc>
          <w:tcPr>
            <w:tcW w:w="3285" w:type="dxa"/>
          </w:tcPr>
          <w:p w14:paraId="4A430C11" w14:textId="6CC3ED65" w:rsidR="679214CD" w:rsidRPr="00CD03AD" w:rsidRDefault="00243E59" w:rsidP="679214CD">
            <w:pPr>
              <w:rPr>
                <w:rFonts w:cs="Arial"/>
                <w:b/>
                <w:bCs/>
                <w:sz w:val="24"/>
                <w:szCs w:val="24"/>
              </w:rPr>
            </w:pPr>
            <w:r>
              <w:rPr>
                <w:rFonts w:cs="Arial"/>
                <w:b/>
                <w:bCs/>
                <w:sz w:val="24"/>
                <w:szCs w:val="24"/>
              </w:rPr>
              <w:t>LW/BMs</w:t>
            </w:r>
          </w:p>
        </w:tc>
        <w:tc>
          <w:tcPr>
            <w:tcW w:w="2115" w:type="dxa"/>
          </w:tcPr>
          <w:p w14:paraId="595AB8C1" w14:textId="6999905F" w:rsidR="679214CD" w:rsidRPr="00CD03AD" w:rsidRDefault="00243E59" w:rsidP="679214CD">
            <w:pPr>
              <w:rPr>
                <w:rFonts w:cs="Arial"/>
                <w:b/>
                <w:bCs/>
                <w:sz w:val="24"/>
                <w:szCs w:val="24"/>
              </w:rPr>
            </w:pPr>
            <w:r>
              <w:rPr>
                <w:rFonts w:cs="Arial"/>
                <w:b/>
                <w:bCs/>
                <w:sz w:val="24"/>
                <w:szCs w:val="24"/>
              </w:rPr>
              <w:t>Open</w:t>
            </w:r>
          </w:p>
        </w:tc>
      </w:tr>
    </w:tbl>
    <w:p w14:paraId="7AA0FFF7" w14:textId="2D52D889" w:rsidR="679214CD" w:rsidRPr="00CD03AD" w:rsidRDefault="679214CD" w:rsidP="679214CD">
      <w:pPr>
        <w:tabs>
          <w:tab w:val="left" w:pos="960"/>
        </w:tabs>
        <w:ind w:left="960" w:hanging="960"/>
        <w:rPr>
          <w:rFonts w:cs="Arial"/>
          <w:b/>
          <w:bCs/>
          <w:sz w:val="24"/>
          <w:szCs w:val="24"/>
        </w:rPr>
      </w:pPr>
    </w:p>
    <w:p w14:paraId="1F81D911" w14:textId="5CB5C6FB" w:rsidR="679214CD" w:rsidRPr="00CD03AD" w:rsidRDefault="62414B27" w:rsidP="679214CD">
      <w:pPr>
        <w:tabs>
          <w:tab w:val="left" w:pos="960"/>
        </w:tabs>
        <w:ind w:left="960" w:hanging="960"/>
        <w:rPr>
          <w:rFonts w:cs="Arial"/>
          <w:b/>
          <w:bCs/>
          <w:sz w:val="24"/>
          <w:szCs w:val="24"/>
        </w:rPr>
      </w:pPr>
      <w:r w:rsidRPr="00CD03AD">
        <w:rPr>
          <w:rFonts w:cs="Arial"/>
          <w:b/>
          <w:bCs/>
          <w:sz w:val="24"/>
          <w:szCs w:val="24"/>
        </w:rPr>
        <w:t>Outstanding Welsh Pharmacy Board</w:t>
      </w:r>
    </w:p>
    <w:tbl>
      <w:tblPr>
        <w:tblStyle w:val="TableGrid"/>
        <w:tblW w:w="12990" w:type="dxa"/>
        <w:tblInd w:w="960" w:type="dxa"/>
        <w:tblLayout w:type="fixed"/>
        <w:tblLook w:val="06A0" w:firstRow="1" w:lastRow="0" w:firstColumn="1" w:lastColumn="0" w:noHBand="1" w:noVBand="1"/>
      </w:tblPr>
      <w:tblGrid>
        <w:gridCol w:w="2775"/>
        <w:gridCol w:w="4845"/>
        <w:gridCol w:w="3285"/>
        <w:gridCol w:w="2085"/>
      </w:tblGrid>
      <w:tr w:rsidR="679214CD" w:rsidRPr="00CD03AD" w14:paraId="0F01A414" w14:textId="77777777" w:rsidTr="00CB0673">
        <w:trPr>
          <w:trHeight w:val="300"/>
        </w:trPr>
        <w:tc>
          <w:tcPr>
            <w:tcW w:w="2775" w:type="dxa"/>
          </w:tcPr>
          <w:p w14:paraId="49D38C7D" w14:textId="584B24D0" w:rsidR="679214CD" w:rsidRPr="00CD03AD" w:rsidRDefault="00243E59" w:rsidP="679214CD">
            <w:pPr>
              <w:rPr>
                <w:rFonts w:cs="Arial"/>
                <w:b/>
                <w:bCs/>
                <w:sz w:val="24"/>
                <w:szCs w:val="24"/>
              </w:rPr>
            </w:pPr>
            <w:r>
              <w:rPr>
                <w:rFonts w:cs="Arial"/>
                <w:b/>
                <w:bCs/>
                <w:sz w:val="24"/>
                <w:szCs w:val="24"/>
              </w:rPr>
              <w:t>23.09WPB03</w:t>
            </w:r>
          </w:p>
        </w:tc>
        <w:tc>
          <w:tcPr>
            <w:tcW w:w="4845" w:type="dxa"/>
          </w:tcPr>
          <w:p w14:paraId="4AA6CC62" w14:textId="77777777" w:rsidR="679214CD" w:rsidRDefault="00243E59" w:rsidP="679214CD">
            <w:pPr>
              <w:rPr>
                <w:rFonts w:cs="Arial"/>
                <w:sz w:val="24"/>
                <w:szCs w:val="24"/>
              </w:rPr>
            </w:pPr>
            <w:r>
              <w:rPr>
                <w:rFonts w:cs="Arial"/>
                <w:sz w:val="24"/>
                <w:szCs w:val="24"/>
              </w:rPr>
              <w:t xml:space="preserve">Team to pursue and obtain the information from Welsh Gov regarding the seed funded projects for </w:t>
            </w:r>
            <w:proofErr w:type="spellStart"/>
            <w:r>
              <w:rPr>
                <w:rFonts w:cs="Arial"/>
                <w:sz w:val="24"/>
                <w:szCs w:val="24"/>
              </w:rPr>
              <w:t>PDaHW</w:t>
            </w:r>
            <w:proofErr w:type="spellEnd"/>
            <w:r>
              <w:rPr>
                <w:rFonts w:cs="Arial"/>
                <w:sz w:val="24"/>
                <w:szCs w:val="24"/>
              </w:rPr>
              <w:t xml:space="preserve"> 2022.</w:t>
            </w:r>
          </w:p>
          <w:p w14:paraId="50F12EA5" w14:textId="6B14ACF5" w:rsidR="00243E59" w:rsidRPr="00243E59" w:rsidRDefault="00243E59" w:rsidP="679214CD">
            <w:pPr>
              <w:rPr>
                <w:rFonts w:cs="Arial"/>
                <w:sz w:val="24"/>
                <w:szCs w:val="24"/>
              </w:rPr>
            </w:pPr>
            <w:r>
              <w:rPr>
                <w:rFonts w:cs="Arial"/>
                <w:sz w:val="24"/>
                <w:szCs w:val="24"/>
              </w:rPr>
              <w:t xml:space="preserve">An IP working group was set up thought the P&amp;S group – this item will remain as on outstanding item as we need to gain more insight from our members, also noting that this a </w:t>
            </w:r>
            <w:proofErr w:type="spellStart"/>
            <w:r>
              <w:rPr>
                <w:rFonts w:cs="Arial"/>
                <w:sz w:val="24"/>
                <w:szCs w:val="24"/>
              </w:rPr>
              <w:t>a</w:t>
            </w:r>
            <w:proofErr w:type="spellEnd"/>
            <w:r>
              <w:rPr>
                <w:rFonts w:cs="Arial"/>
                <w:sz w:val="24"/>
                <w:szCs w:val="24"/>
              </w:rPr>
              <w:t xml:space="preserve"> wide piece of work.</w:t>
            </w:r>
          </w:p>
        </w:tc>
        <w:tc>
          <w:tcPr>
            <w:tcW w:w="3285" w:type="dxa"/>
          </w:tcPr>
          <w:p w14:paraId="2233AB97" w14:textId="3FC5D17D" w:rsidR="679214CD" w:rsidRPr="00CD03AD" w:rsidRDefault="679214CD" w:rsidP="679214CD">
            <w:pPr>
              <w:rPr>
                <w:rFonts w:cs="Arial"/>
                <w:b/>
                <w:bCs/>
                <w:sz w:val="24"/>
                <w:szCs w:val="24"/>
              </w:rPr>
            </w:pPr>
          </w:p>
        </w:tc>
        <w:tc>
          <w:tcPr>
            <w:tcW w:w="2085" w:type="dxa"/>
          </w:tcPr>
          <w:p w14:paraId="7F7CCFAA" w14:textId="3FC5D17D" w:rsidR="679214CD" w:rsidRPr="00CD03AD" w:rsidRDefault="679214CD" w:rsidP="679214CD">
            <w:pPr>
              <w:rPr>
                <w:rFonts w:cs="Arial"/>
                <w:b/>
                <w:bCs/>
                <w:sz w:val="24"/>
                <w:szCs w:val="24"/>
              </w:rPr>
            </w:pPr>
          </w:p>
        </w:tc>
      </w:tr>
    </w:tbl>
    <w:p w14:paraId="5ECB88BB" w14:textId="582CBB4F" w:rsidR="679214CD" w:rsidRPr="00CD03AD" w:rsidRDefault="679214CD" w:rsidP="00A8412E">
      <w:pPr>
        <w:tabs>
          <w:tab w:val="left" w:pos="960"/>
        </w:tabs>
        <w:rPr>
          <w:rFonts w:cs="Arial"/>
          <w:b/>
          <w:bCs/>
          <w:sz w:val="24"/>
          <w:szCs w:val="24"/>
        </w:rPr>
      </w:pPr>
    </w:p>
    <w:sectPr w:rsidR="679214CD" w:rsidRPr="00CD03AD" w:rsidSect="00701141">
      <w:headerReference w:type="even" r:id="rId9"/>
      <w:headerReference w:type="default" r:id="rId10"/>
      <w:footerReference w:type="default" r:id="rId11"/>
      <w:headerReference w:type="first" r:id="rId12"/>
      <w:footerReference w:type="first" r:id="rId13"/>
      <w:pgSz w:w="16839" w:h="11907" w:orient="landscape" w:code="9"/>
      <w:pgMar w:top="1134" w:right="1440" w:bottom="1134" w:left="1440" w:header="709" w:footer="10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C8A5" w14:textId="77777777" w:rsidR="00920C54" w:rsidRDefault="00920C54">
      <w:r>
        <w:separator/>
      </w:r>
    </w:p>
  </w:endnote>
  <w:endnote w:type="continuationSeparator" w:id="0">
    <w:p w14:paraId="5D0B5228" w14:textId="77777777" w:rsidR="00920C54" w:rsidRDefault="009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taPlusBold-Roma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88C2" w14:textId="64C5062D" w:rsidR="00AC7D19" w:rsidRDefault="001026C2" w:rsidP="003B2FCC">
    <w:pPr>
      <w:pStyle w:val="Footer"/>
      <w:pBdr>
        <w:top w:val="single" w:sz="6" w:space="1" w:color="auto"/>
      </w:pBdr>
      <w:tabs>
        <w:tab w:val="clear" w:pos="4320"/>
        <w:tab w:val="clear" w:pos="8640"/>
        <w:tab w:val="right" w:pos="8789"/>
      </w:tabs>
      <w:rPr>
        <w:sz w:val="16"/>
      </w:rPr>
    </w:pPr>
    <w:r>
      <w:rPr>
        <w:sz w:val="16"/>
      </w:rPr>
      <w:t>National</w:t>
    </w:r>
    <w:r w:rsidR="00AC7D19">
      <w:rPr>
        <w:sz w:val="16"/>
      </w:rPr>
      <w:t xml:space="preserve"> Pharmacy Board </w:t>
    </w:r>
    <w:r>
      <w:rPr>
        <w:sz w:val="16"/>
      </w:rPr>
      <w:t>Open Business</w:t>
    </w:r>
    <w:r w:rsidR="00AC7D19">
      <w:rPr>
        <w:sz w:val="16"/>
      </w:rPr>
      <w:t xml:space="preserve"> Session </w:t>
    </w:r>
    <w:r w:rsidR="006B204E">
      <w:rPr>
        <w:sz w:val="16"/>
      </w:rPr>
      <w:t>Approved</w:t>
    </w:r>
    <w:r w:rsidR="00AC7D19">
      <w:rPr>
        <w:sz w:val="16"/>
      </w:rPr>
      <w:t xml:space="preserve"> Minutes</w:t>
    </w:r>
    <w:r w:rsidR="00AC7D19">
      <w:rPr>
        <w:sz w:val="16"/>
        <w:szCs w:val="16"/>
      </w:rPr>
      <w:t xml:space="preserve"> </w:t>
    </w:r>
    <w:r w:rsidR="00453C29">
      <w:rPr>
        <w:sz w:val="16"/>
        <w:szCs w:val="16"/>
      </w:rPr>
      <w:t>9 November 2023</w:t>
    </w:r>
    <w:r w:rsidR="00AC7D19">
      <w:rPr>
        <w:sz w:val="16"/>
        <w:szCs w:val="16"/>
      </w:rPr>
      <w:tab/>
    </w:r>
    <w:r w:rsidR="00AC7D19">
      <w:rPr>
        <w:sz w:val="16"/>
        <w:szCs w:val="16"/>
      </w:rPr>
      <w:tab/>
    </w:r>
    <w:r w:rsidR="00AC7D19">
      <w:rPr>
        <w:sz w:val="16"/>
        <w:szCs w:val="16"/>
      </w:rPr>
      <w:tab/>
    </w:r>
    <w:r w:rsidR="00AC7D19">
      <w:rPr>
        <w:sz w:val="16"/>
        <w:szCs w:val="16"/>
      </w:rPr>
      <w:tab/>
    </w:r>
    <w:r w:rsidR="00AC7D19" w:rsidRPr="00DF73E5">
      <w:rPr>
        <w:sz w:val="16"/>
        <w:szCs w:val="16"/>
      </w:rPr>
      <w:t xml:space="preserve">Page </w:t>
    </w:r>
    <w:r w:rsidR="00AC7D19" w:rsidRPr="00DF73E5">
      <w:rPr>
        <w:sz w:val="16"/>
        <w:szCs w:val="16"/>
      </w:rPr>
      <w:fldChar w:fldCharType="begin"/>
    </w:r>
    <w:r w:rsidR="00AC7D19" w:rsidRPr="00DF73E5">
      <w:rPr>
        <w:sz w:val="16"/>
        <w:szCs w:val="16"/>
      </w:rPr>
      <w:instrText xml:space="preserve"> PAGE </w:instrText>
    </w:r>
    <w:r w:rsidR="00AC7D19" w:rsidRPr="00DF73E5">
      <w:rPr>
        <w:sz w:val="16"/>
        <w:szCs w:val="16"/>
      </w:rPr>
      <w:fldChar w:fldCharType="separate"/>
    </w:r>
    <w:r w:rsidR="00AC7D19">
      <w:rPr>
        <w:noProof/>
        <w:sz w:val="16"/>
        <w:szCs w:val="16"/>
      </w:rPr>
      <w:t>13</w:t>
    </w:r>
    <w:r w:rsidR="00AC7D19" w:rsidRPr="00DF73E5">
      <w:rPr>
        <w:sz w:val="16"/>
        <w:szCs w:val="16"/>
      </w:rPr>
      <w:fldChar w:fldCharType="end"/>
    </w:r>
    <w:r w:rsidR="00AC7D19" w:rsidRPr="00DF73E5">
      <w:rPr>
        <w:sz w:val="16"/>
        <w:szCs w:val="16"/>
      </w:rPr>
      <w:t xml:space="preserve"> of </w:t>
    </w:r>
    <w:r w:rsidR="00AC7D19" w:rsidRPr="00DF73E5">
      <w:rPr>
        <w:sz w:val="16"/>
        <w:szCs w:val="16"/>
      </w:rPr>
      <w:fldChar w:fldCharType="begin"/>
    </w:r>
    <w:r w:rsidR="00AC7D19" w:rsidRPr="00DF73E5">
      <w:rPr>
        <w:sz w:val="16"/>
        <w:szCs w:val="16"/>
      </w:rPr>
      <w:instrText xml:space="preserve"> NUMPAGES  </w:instrText>
    </w:r>
    <w:r w:rsidR="00AC7D19" w:rsidRPr="00DF73E5">
      <w:rPr>
        <w:sz w:val="16"/>
        <w:szCs w:val="16"/>
      </w:rPr>
      <w:fldChar w:fldCharType="separate"/>
    </w:r>
    <w:r w:rsidR="00AC7D19">
      <w:rPr>
        <w:noProof/>
        <w:sz w:val="16"/>
        <w:szCs w:val="16"/>
      </w:rPr>
      <w:t>16</w:t>
    </w:r>
    <w:r w:rsidR="00AC7D19" w:rsidRPr="00DF73E5">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6819" w14:textId="740A1A58" w:rsidR="00AC7D19" w:rsidRPr="008206FE" w:rsidRDefault="008206FE" w:rsidP="008206FE">
    <w:pPr>
      <w:pStyle w:val="Footer"/>
    </w:pPr>
    <w:r>
      <w:rPr>
        <w:sz w:val="16"/>
      </w:rPr>
      <w:t>National Pharmacy Board Open</w:t>
    </w:r>
    <w:r w:rsidR="0012117A">
      <w:rPr>
        <w:sz w:val="16"/>
      </w:rPr>
      <w:t xml:space="preserve"> </w:t>
    </w:r>
    <w:r>
      <w:rPr>
        <w:sz w:val="16"/>
      </w:rPr>
      <w:t xml:space="preserve">Business Session </w:t>
    </w:r>
    <w:r w:rsidR="006B204E">
      <w:rPr>
        <w:sz w:val="16"/>
      </w:rPr>
      <w:t>Approved</w:t>
    </w:r>
    <w:r>
      <w:rPr>
        <w:sz w:val="16"/>
      </w:rPr>
      <w:t xml:space="preserve"> Minutes</w:t>
    </w:r>
    <w:r>
      <w:rPr>
        <w:sz w:val="16"/>
        <w:szCs w:val="16"/>
      </w:rPr>
      <w:t xml:space="preserve"> </w:t>
    </w:r>
    <w:r w:rsidR="00ED4B03">
      <w:rPr>
        <w:sz w:val="16"/>
        <w:szCs w:val="16"/>
      </w:rPr>
      <w:t>9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5A65" w14:textId="77777777" w:rsidR="00920C54" w:rsidRDefault="00920C54">
      <w:r>
        <w:separator/>
      </w:r>
    </w:p>
  </w:footnote>
  <w:footnote w:type="continuationSeparator" w:id="0">
    <w:p w14:paraId="54344F19" w14:textId="77777777" w:rsidR="00920C54" w:rsidRDefault="0092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C909" w14:textId="43FBEA47" w:rsidR="00E43A96" w:rsidRDefault="006B204E">
    <w:pPr>
      <w:pStyle w:val="Header"/>
    </w:pPr>
    <w:r>
      <w:rPr>
        <w:noProof/>
      </w:rPr>
      <w:pict w14:anchorId="05C07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860" o:spid="_x0000_s1029" type="#_x0000_t136" style="position:absolute;margin-left:0;margin-top:0;width:543.6pt;height:135.9pt;rotation:315;z-index:-251646976;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7D20" w14:textId="4358CD7D" w:rsidR="00AC7D19" w:rsidRDefault="006B204E" w:rsidP="003B2FCC">
    <w:pPr>
      <w:pStyle w:val="Header"/>
      <w:pBdr>
        <w:top w:val="single" w:sz="8" w:space="1" w:color="auto"/>
      </w:pBdr>
      <w:tabs>
        <w:tab w:val="clear" w:pos="4320"/>
        <w:tab w:val="clear" w:pos="8640"/>
        <w:tab w:val="right" w:pos="8789"/>
      </w:tabs>
    </w:pPr>
    <w:r>
      <w:rPr>
        <w:noProof/>
      </w:rPr>
      <w:pict w14:anchorId="620DB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861" o:spid="_x0000_s1030" type="#_x0000_t136" style="position:absolute;margin-left:0;margin-top:0;width:543.6pt;height:135.9pt;rotation:315;z-index:-251644928;mso-position-horizontal:center;mso-position-horizontal-relative:margin;mso-position-vertical:center;mso-position-vertical-relative:margin" o:allowincell="f" fillcolor="silver" stroked="f">
          <v:fill opacity=".5"/>
          <v:textpath style="font-family:&quot;Arial&quot;;font-size:1pt" string="Approved"/>
        </v:shape>
      </w:pict>
    </w:r>
    <w:r w:rsidR="00AC7D19" w:rsidRPr="006A4C06">
      <w:rPr>
        <w:sz w:val="18"/>
      </w:rPr>
      <w:t xml:space="preserve"> </w:t>
    </w:r>
    <w:r w:rsidR="00AC7D19">
      <w:rPr>
        <w:sz w:val="18"/>
      </w:rPr>
      <w:t>Royal Pharmaceutical Society</w:t>
    </w:r>
    <w:r w:rsidR="00AC7D19">
      <w:tab/>
    </w:r>
    <w:r w:rsidR="00AC7D19">
      <w:tab/>
    </w:r>
    <w:r w:rsidR="00AC7D19">
      <w:tab/>
    </w:r>
    <w:r w:rsidR="008206FE">
      <w:rPr>
        <w:sz w:val="18"/>
      </w:rPr>
      <w:t>National</w:t>
    </w:r>
    <w:r w:rsidR="00AC7D19">
      <w:rPr>
        <w:sz w:val="18"/>
      </w:rPr>
      <w:t xml:space="preserve"> Pharmacy Board</w:t>
    </w:r>
  </w:p>
  <w:p w14:paraId="5867E3E7" w14:textId="77777777" w:rsidR="00AC7D19" w:rsidRDefault="00AC7D19" w:rsidP="00624C08">
    <w:pPr>
      <w:pStyle w:val="Header"/>
    </w:pPr>
  </w:p>
  <w:p w14:paraId="249F065D" w14:textId="77777777" w:rsidR="00AC7D19" w:rsidRPr="007E113E" w:rsidRDefault="00AC7D19" w:rsidP="00624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4A51" w14:textId="73B79ABC" w:rsidR="00AC7D19" w:rsidRDefault="006B204E" w:rsidP="001026C2">
    <w:pPr>
      <w:pStyle w:val="Header"/>
      <w:pBdr>
        <w:between w:val="single" w:sz="4" w:space="1" w:color="4F81BD"/>
      </w:pBdr>
      <w:spacing w:line="276" w:lineRule="auto"/>
    </w:pPr>
    <w:r>
      <w:rPr>
        <w:noProof/>
      </w:rPr>
      <w:pict w14:anchorId="236EF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859" o:spid="_x0000_s1028" type="#_x0000_t136" style="position:absolute;margin-left:0;margin-top:0;width:543.6pt;height:135.9pt;rotation:315;z-index:-251649024;mso-position-horizontal:center;mso-position-horizontal-relative:margin;mso-position-vertical:center;mso-position-vertical-relative:margin" o:allowincell="f" fillcolor="silver" stroked="f">
          <v:fill opacity=".5"/>
          <v:textpath style="font-family:&quot;Arial&quot;;font-size:1pt" string="Approved"/>
        </v:shape>
      </w:pict>
    </w:r>
    <w:r w:rsidR="001026C2" w:rsidRPr="001026C2">
      <w:rPr>
        <w:rFonts w:ascii="Times New Roman" w:hAnsi="Times New Roman"/>
        <w:noProof/>
        <w:snapToGrid w:val="0"/>
        <w:color w:val="000000"/>
        <w:w w:val="0"/>
        <w:sz w:val="0"/>
        <w:szCs w:val="0"/>
        <w:bdr w:val="none" w:sz="0" w:space="0" w:color="000000"/>
        <w:shd w:val="clear" w:color="000000" w:fill="000000"/>
        <w:lang w:val="x-none" w:eastAsia="x-none" w:bidi="x-none"/>
      </w:rPr>
      <mc:AlternateContent>
        <mc:Choice Requires="wps">
          <w:drawing>
            <wp:anchor distT="45720" distB="45720" distL="114300" distR="114300" simplePos="0" relativeHeight="251665408" behindDoc="0" locked="0" layoutInCell="1" allowOverlap="1" wp14:anchorId="492DD50A" wp14:editId="7E52AE1B">
              <wp:simplePos x="0" y="0"/>
              <wp:positionH relativeFrom="column">
                <wp:posOffset>7151370</wp:posOffset>
              </wp:positionH>
              <wp:positionV relativeFrom="paragraph">
                <wp:posOffset>111125</wp:posOffset>
              </wp:positionV>
              <wp:extent cx="181673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1404620"/>
                      </a:xfrm>
                      <a:prstGeom prst="rect">
                        <a:avLst/>
                      </a:prstGeom>
                      <a:noFill/>
                      <a:ln w="9525">
                        <a:noFill/>
                        <a:miter lim="800000"/>
                        <a:headEnd/>
                        <a:tailEnd/>
                      </a:ln>
                    </wps:spPr>
                    <wps:txbx>
                      <w:txbxContent>
                        <w:p w14:paraId="3BFA043E" w14:textId="77777777" w:rsidR="001026C2" w:rsidRPr="001026C2" w:rsidRDefault="001026C2" w:rsidP="001026C2">
                          <w:pPr>
                            <w:jc w:val="right"/>
                            <w:rPr>
                              <w:b/>
                              <w:bCs/>
                              <w:sz w:val="28"/>
                              <w:szCs w:val="28"/>
                            </w:rPr>
                          </w:pPr>
                          <w:r w:rsidRPr="001026C2">
                            <w:rPr>
                              <w:b/>
                              <w:bCs/>
                              <w:sz w:val="28"/>
                              <w:szCs w:val="28"/>
                            </w:rPr>
                            <w:t>OPEN</w:t>
                          </w:r>
                          <w:r w:rsidR="00F1071B">
                            <w:rPr>
                              <w:b/>
                              <w:bCs/>
                              <w:sz w:val="28"/>
                              <w:szCs w:val="28"/>
                            </w:rPr>
                            <w:t xml:space="preserve"> </w:t>
                          </w:r>
                          <w:r w:rsidRPr="001026C2">
                            <w:rPr>
                              <w:b/>
                              <w:bCs/>
                              <w:sz w:val="28"/>
                              <w:szCs w:val="28"/>
                            </w:rPr>
                            <w:t>BUSINESS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DD50A" id="_x0000_t202" coordsize="21600,21600" o:spt="202" path="m,l,21600r21600,l21600,xe">
              <v:stroke joinstyle="miter"/>
              <v:path gradientshapeok="t" o:connecttype="rect"/>
            </v:shapetype>
            <v:shape id="Text Box 2" o:spid="_x0000_s1026" type="#_x0000_t202" style="position:absolute;margin-left:563.1pt;margin-top:8.75pt;width:143.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" filled="f" stroked="f">
              <v:textbox style="mso-fit-shape-to-text:t">
                <w:txbxContent>
                  <w:p w14:paraId="3BFA043E" w14:textId="77777777" w:rsidR="001026C2" w:rsidRPr="001026C2" w:rsidRDefault="001026C2" w:rsidP="001026C2">
                    <w:pPr>
                      <w:jc w:val="right"/>
                      <w:rPr>
                        <w:b/>
                        <w:bCs/>
                        <w:sz w:val="28"/>
                        <w:szCs w:val="28"/>
                      </w:rPr>
                    </w:pPr>
                    <w:r w:rsidRPr="001026C2">
                      <w:rPr>
                        <w:b/>
                        <w:bCs/>
                        <w:sz w:val="28"/>
                        <w:szCs w:val="28"/>
                      </w:rPr>
                      <w:t>OPEN</w:t>
                    </w:r>
                    <w:r w:rsidR="00F1071B">
                      <w:rPr>
                        <w:b/>
                        <w:bCs/>
                        <w:sz w:val="28"/>
                        <w:szCs w:val="28"/>
                      </w:rPr>
                      <w:t xml:space="preserve"> </w:t>
                    </w:r>
                    <w:r w:rsidRPr="001026C2">
                      <w:rPr>
                        <w:b/>
                        <w:bCs/>
                        <w:sz w:val="28"/>
                        <w:szCs w:val="28"/>
                      </w:rPr>
                      <w:t>BUSINESS</w:t>
                    </w:r>
                  </w:p>
                </w:txbxContent>
              </v:textbox>
              <w10:wrap type="square"/>
            </v:shape>
          </w:pict>
        </mc:Fallback>
      </mc:AlternateContent>
    </w:r>
    <w:r w:rsidR="00AC7D19">
      <w:rPr>
        <w:noProof/>
      </w:rPr>
      <mc:AlternateContent>
        <mc:Choice Requires="wps">
          <w:drawing>
            <wp:anchor distT="45720" distB="45720" distL="114300" distR="114300" simplePos="0" relativeHeight="251657216" behindDoc="0" locked="0" layoutInCell="1" allowOverlap="1" wp14:anchorId="02590AFF" wp14:editId="2D079661">
              <wp:simplePos x="0" y="0"/>
              <wp:positionH relativeFrom="column">
                <wp:posOffset>6332220</wp:posOffset>
              </wp:positionH>
              <wp:positionV relativeFrom="paragraph">
                <wp:posOffset>243205</wp:posOffset>
              </wp:positionV>
              <wp:extent cx="1531620" cy="7010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701040"/>
                      </a:xfrm>
                      <a:prstGeom prst="rect">
                        <a:avLst/>
                      </a:prstGeom>
                      <a:noFill/>
                      <a:ln w="9525">
                        <a:noFill/>
                        <a:miter lim="800000"/>
                        <a:headEnd/>
                        <a:tailEnd/>
                      </a:ln>
                    </wps:spPr>
                    <wps:txbx>
                      <w:txbxContent>
                        <w:p w14:paraId="6431F448" w14:textId="77777777" w:rsidR="00AC7D19" w:rsidRPr="00E675B4" w:rsidRDefault="00AC7D19" w:rsidP="00E675B4">
                          <w:pPr>
                            <w:jc w:val="right"/>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90AFF" id="_x0000_s1027" type="#_x0000_t202" style="position:absolute;margin-left:498.6pt;margin-top:19.15pt;width:120.6pt;height:55.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" filled="f" stroked="f">
              <v:textbox>
                <w:txbxContent>
                  <w:p w14:paraId="6431F448" w14:textId="77777777" w:rsidR="00AC7D19" w:rsidRPr="00E675B4" w:rsidRDefault="00AC7D19" w:rsidP="00E675B4">
                    <w:pPr>
                      <w:jc w:val="right"/>
                      <w:rPr>
                        <w:b/>
                      </w:rPr>
                    </w:pPr>
                  </w:p>
                </w:txbxContent>
              </v:textbox>
              <w10:wrap type="square"/>
            </v:shape>
          </w:pict>
        </mc:Fallback>
      </mc:AlternateContent>
    </w:r>
    <w:r w:rsidR="00AC7D19" w:rsidRPr="00BF5FBF">
      <w:rPr>
        <w:rFonts w:ascii="Times New Roman" w:hAnsi="Times New Roman"/>
        <w:snapToGrid w:val="0"/>
        <w:color w:val="000000"/>
        <w:w w:val="0"/>
        <w:sz w:val="0"/>
        <w:szCs w:val="0"/>
        <w:bdr w:val="none" w:sz="0" w:space="0" w:color="000000"/>
        <w:shd w:val="clear" w:color="000000" w:fill="000000"/>
        <w:lang w:val="x-none" w:eastAsia="x-none" w:bidi="x-none"/>
      </w:rPr>
      <w:t xml:space="preserve"> </w:t>
    </w:r>
    <w:r w:rsidR="001026C2">
      <w:rPr>
        <w:noProof/>
      </w:rPr>
      <w:drawing>
        <wp:inline distT="0" distB="0" distL="0" distR="0" wp14:anchorId="1720D47F" wp14:editId="6184BAAA">
          <wp:extent cx="2941955" cy="871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955" cy="871855"/>
                  </a:xfrm>
                  <a:prstGeom prst="rect">
                    <a:avLst/>
                  </a:prstGeom>
                  <a:noFill/>
                  <a:ln>
                    <a:noFill/>
                  </a:ln>
                </pic:spPr>
              </pic:pic>
            </a:graphicData>
          </a:graphic>
        </wp:inline>
      </w:drawing>
    </w:r>
  </w:p>
  <w:p w14:paraId="1B85CA23" w14:textId="77777777" w:rsidR="00AC7D19" w:rsidRDefault="00AC7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047A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9D5"/>
    <w:multiLevelType w:val="hybridMultilevel"/>
    <w:tmpl w:val="1960C98C"/>
    <w:lvl w:ilvl="0" w:tplc="BEA09632">
      <w:start w:val="1"/>
      <w:numFmt w:val="bullet"/>
      <w:lvlText w:val=""/>
      <w:lvlJc w:val="left"/>
      <w:pPr>
        <w:ind w:left="720" w:hanging="360"/>
      </w:pPr>
      <w:rPr>
        <w:rFonts w:ascii="Symbol" w:hAnsi="Symbol" w:hint="default"/>
      </w:rPr>
    </w:lvl>
    <w:lvl w:ilvl="1" w:tplc="7E6ED9B6">
      <w:start w:val="1"/>
      <w:numFmt w:val="bullet"/>
      <w:lvlText w:val="o"/>
      <w:lvlJc w:val="left"/>
      <w:pPr>
        <w:ind w:left="1440" w:hanging="360"/>
      </w:pPr>
      <w:rPr>
        <w:rFonts w:ascii="Courier New" w:hAnsi="Courier New" w:hint="default"/>
      </w:rPr>
    </w:lvl>
    <w:lvl w:ilvl="2" w:tplc="DC4860CA">
      <w:start w:val="1"/>
      <w:numFmt w:val="bullet"/>
      <w:lvlText w:val=""/>
      <w:lvlJc w:val="left"/>
      <w:pPr>
        <w:ind w:left="2160" w:hanging="360"/>
      </w:pPr>
      <w:rPr>
        <w:rFonts w:ascii="Wingdings" w:hAnsi="Wingdings" w:hint="default"/>
      </w:rPr>
    </w:lvl>
    <w:lvl w:ilvl="3" w:tplc="B3AED16A">
      <w:start w:val="1"/>
      <w:numFmt w:val="bullet"/>
      <w:lvlText w:val=""/>
      <w:lvlJc w:val="left"/>
      <w:pPr>
        <w:ind w:left="2880" w:hanging="360"/>
      </w:pPr>
      <w:rPr>
        <w:rFonts w:ascii="Symbol" w:hAnsi="Symbol" w:hint="default"/>
      </w:rPr>
    </w:lvl>
    <w:lvl w:ilvl="4" w:tplc="74A693F4">
      <w:start w:val="1"/>
      <w:numFmt w:val="bullet"/>
      <w:lvlText w:val="o"/>
      <w:lvlJc w:val="left"/>
      <w:pPr>
        <w:ind w:left="3600" w:hanging="360"/>
      </w:pPr>
      <w:rPr>
        <w:rFonts w:ascii="Courier New" w:hAnsi="Courier New" w:hint="default"/>
      </w:rPr>
    </w:lvl>
    <w:lvl w:ilvl="5" w:tplc="8FB46984">
      <w:start w:val="1"/>
      <w:numFmt w:val="bullet"/>
      <w:lvlText w:val=""/>
      <w:lvlJc w:val="left"/>
      <w:pPr>
        <w:ind w:left="4320" w:hanging="360"/>
      </w:pPr>
      <w:rPr>
        <w:rFonts w:ascii="Wingdings" w:hAnsi="Wingdings" w:hint="default"/>
      </w:rPr>
    </w:lvl>
    <w:lvl w:ilvl="6" w:tplc="5D58745A">
      <w:start w:val="1"/>
      <w:numFmt w:val="bullet"/>
      <w:lvlText w:val=""/>
      <w:lvlJc w:val="left"/>
      <w:pPr>
        <w:ind w:left="5040" w:hanging="360"/>
      </w:pPr>
      <w:rPr>
        <w:rFonts w:ascii="Symbol" w:hAnsi="Symbol" w:hint="default"/>
      </w:rPr>
    </w:lvl>
    <w:lvl w:ilvl="7" w:tplc="2F44BCA2">
      <w:start w:val="1"/>
      <w:numFmt w:val="bullet"/>
      <w:lvlText w:val="o"/>
      <w:lvlJc w:val="left"/>
      <w:pPr>
        <w:ind w:left="5760" w:hanging="360"/>
      </w:pPr>
      <w:rPr>
        <w:rFonts w:ascii="Courier New" w:hAnsi="Courier New" w:hint="default"/>
      </w:rPr>
    </w:lvl>
    <w:lvl w:ilvl="8" w:tplc="374E352C">
      <w:start w:val="1"/>
      <w:numFmt w:val="bullet"/>
      <w:lvlText w:val=""/>
      <w:lvlJc w:val="left"/>
      <w:pPr>
        <w:ind w:left="6480" w:hanging="360"/>
      </w:pPr>
      <w:rPr>
        <w:rFonts w:ascii="Wingdings" w:hAnsi="Wingdings" w:hint="default"/>
      </w:rPr>
    </w:lvl>
  </w:abstractNum>
  <w:abstractNum w:abstractNumId="2" w15:restartNumberingAfterBreak="0">
    <w:nsid w:val="04782D4B"/>
    <w:multiLevelType w:val="hybridMultilevel"/>
    <w:tmpl w:val="8ACC374E"/>
    <w:lvl w:ilvl="0" w:tplc="26FE3EAC">
      <w:start w:val="1"/>
      <w:numFmt w:val="bullet"/>
      <w:lvlText w:val=""/>
      <w:lvlJc w:val="left"/>
      <w:pPr>
        <w:ind w:left="720" w:hanging="360"/>
      </w:pPr>
      <w:rPr>
        <w:rFonts w:ascii="Wingdings" w:hAnsi="Wingdings" w:hint="default"/>
      </w:rPr>
    </w:lvl>
    <w:lvl w:ilvl="1" w:tplc="C5B65544">
      <w:start w:val="1"/>
      <w:numFmt w:val="bullet"/>
      <w:lvlText w:val="o"/>
      <w:lvlJc w:val="left"/>
      <w:pPr>
        <w:ind w:left="1440" w:hanging="360"/>
      </w:pPr>
      <w:rPr>
        <w:rFonts w:ascii="Courier New" w:hAnsi="Courier New" w:hint="default"/>
      </w:rPr>
    </w:lvl>
    <w:lvl w:ilvl="2" w:tplc="8098E376">
      <w:start w:val="1"/>
      <w:numFmt w:val="bullet"/>
      <w:lvlText w:val=""/>
      <w:lvlJc w:val="left"/>
      <w:pPr>
        <w:ind w:left="2160" w:hanging="360"/>
      </w:pPr>
      <w:rPr>
        <w:rFonts w:ascii="Wingdings" w:hAnsi="Wingdings" w:hint="default"/>
      </w:rPr>
    </w:lvl>
    <w:lvl w:ilvl="3" w:tplc="C016BAC0">
      <w:start w:val="1"/>
      <w:numFmt w:val="bullet"/>
      <w:lvlText w:val=""/>
      <w:lvlJc w:val="left"/>
      <w:pPr>
        <w:ind w:left="2880" w:hanging="360"/>
      </w:pPr>
      <w:rPr>
        <w:rFonts w:ascii="Symbol" w:hAnsi="Symbol" w:hint="default"/>
      </w:rPr>
    </w:lvl>
    <w:lvl w:ilvl="4" w:tplc="EF30B93A">
      <w:start w:val="1"/>
      <w:numFmt w:val="bullet"/>
      <w:lvlText w:val="o"/>
      <w:lvlJc w:val="left"/>
      <w:pPr>
        <w:ind w:left="3600" w:hanging="360"/>
      </w:pPr>
      <w:rPr>
        <w:rFonts w:ascii="Courier New" w:hAnsi="Courier New" w:hint="default"/>
      </w:rPr>
    </w:lvl>
    <w:lvl w:ilvl="5" w:tplc="9F866766">
      <w:start w:val="1"/>
      <w:numFmt w:val="bullet"/>
      <w:lvlText w:val=""/>
      <w:lvlJc w:val="left"/>
      <w:pPr>
        <w:ind w:left="4320" w:hanging="360"/>
      </w:pPr>
      <w:rPr>
        <w:rFonts w:ascii="Wingdings" w:hAnsi="Wingdings" w:hint="default"/>
      </w:rPr>
    </w:lvl>
    <w:lvl w:ilvl="6" w:tplc="45427B54">
      <w:start w:val="1"/>
      <w:numFmt w:val="bullet"/>
      <w:lvlText w:val=""/>
      <w:lvlJc w:val="left"/>
      <w:pPr>
        <w:ind w:left="5040" w:hanging="360"/>
      </w:pPr>
      <w:rPr>
        <w:rFonts w:ascii="Symbol" w:hAnsi="Symbol" w:hint="default"/>
      </w:rPr>
    </w:lvl>
    <w:lvl w:ilvl="7" w:tplc="ECDA24D4">
      <w:start w:val="1"/>
      <w:numFmt w:val="bullet"/>
      <w:lvlText w:val="o"/>
      <w:lvlJc w:val="left"/>
      <w:pPr>
        <w:ind w:left="5760" w:hanging="360"/>
      </w:pPr>
      <w:rPr>
        <w:rFonts w:ascii="Courier New" w:hAnsi="Courier New" w:hint="default"/>
      </w:rPr>
    </w:lvl>
    <w:lvl w:ilvl="8" w:tplc="215E706A">
      <w:start w:val="1"/>
      <w:numFmt w:val="bullet"/>
      <w:lvlText w:val=""/>
      <w:lvlJc w:val="left"/>
      <w:pPr>
        <w:ind w:left="6480" w:hanging="360"/>
      </w:pPr>
      <w:rPr>
        <w:rFonts w:ascii="Wingdings" w:hAnsi="Wingdings" w:hint="default"/>
      </w:rPr>
    </w:lvl>
  </w:abstractNum>
  <w:abstractNum w:abstractNumId="3" w15:restartNumberingAfterBreak="0">
    <w:nsid w:val="08D1DA27"/>
    <w:multiLevelType w:val="hybridMultilevel"/>
    <w:tmpl w:val="FB524338"/>
    <w:lvl w:ilvl="0" w:tplc="16EE236A">
      <w:start w:val="1"/>
      <w:numFmt w:val="bullet"/>
      <w:lvlText w:val=""/>
      <w:lvlJc w:val="left"/>
      <w:pPr>
        <w:ind w:left="720" w:hanging="360"/>
      </w:pPr>
      <w:rPr>
        <w:rFonts w:ascii="Symbol" w:hAnsi="Symbol" w:hint="default"/>
      </w:rPr>
    </w:lvl>
    <w:lvl w:ilvl="1" w:tplc="08423CE6">
      <w:start w:val="1"/>
      <w:numFmt w:val="bullet"/>
      <w:lvlText w:val="o"/>
      <w:lvlJc w:val="left"/>
      <w:pPr>
        <w:ind w:left="1440" w:hanging="360"/>
      </w:pPr>
      <w:rPr>
        <w:rFonts w:ascii="Courier New" w:hAnsi="Courier New" w:hint="default"/>
      </w:rPr>
    </w:lvl>
    <w:lvl w:ilvl="2" w:tplc="BAAC0228">
      <w:start w:val="1"/>
      <w:numFmt w:val="bullet"/>
      <w:lvlText w:val=""/>
      <w:lvlJc w:val="left"/>
      <w:pPr>
        <w:ind w:left="2160" w:hanging="360"/>
      </w:pPr>
      <w:rPr>
        <w:rFonts w:ascii="Wingdings" w:hAnsi="Wingdings" w:hint="default"/>
      </w:rPr>
    </w:lvl>
    <w:lvl w:ilvl="3" w:tplc="2A78ACB2">
      <w:start w:val="1"/>
      <w:numFmt w:val="bullet"/>
      <w:lvlText w:val=""/>
      <w:lvlJc w:val="left"/>
      <w:pPr>
        <w:ind w:left="2880" w:hanging="360"/>
      </w:pPr>
      <w:rPr>
        <w:rFonts w:ascii="Symbol" w:hAnsi="Symbol" w:hint="default"/>
      </w:rPr>
    </w:lvl>
    <w:lvl w:ilvl="4" w:tplc="B978E3C6">
      <w:start w:val="1"/>
      <w:numFmt w:val="bullet"/>
      <w:lvlText w:val="o"/>
      <w:lvlJc w:val="left"/>
      <w:pPr>
        <w:ind w:left="3600" w:hanging="360"/>
      </w:pPr>
      <w:rPr>
        <w:rFonts w:ascii="Courier New" w:hAnsi="Courier New" w:hint="default"/>
      </w:rPr>
    </w:lvl>
    <w:lvl w:ilvl="5" w:tplc="BD3AF3CE">
      <w:start w:val="1"/>
      <w:numFmt w:val="bullet"/>
      <w:lvlText w:val=""/>
      <w:lvlJc w:val="left"/>
      <w:pPr>
        <w:ind w:left="4320" w:hanging="360"/>
      </w:pPr>
      <w:rPr>
        <w:rFonts w:ascii="Wingdings" w:hAnsi="Wingdings" w:hint="default"/>
      </w:rPr>
    </w:lvl>
    <w:lvl w:ilvl="6" w:tplc="E0CA6232">
      <w:start w:val="1"/>
      <w:numFmt w:val="bullet"/>
      <w:lvlText w:val=""/>
      <w:lvlJc w:val="left"/>
      <w:pPr>
        <w:ind w:left="5040" w:hanging="360"/>
      </w:pPr>
      <w:rPr>
        <w:rFonts w:ascii="Symbol" w:hAnsi="Symbol" w:hint="default"/>
      </w:rPr>
    </w:lvl>
    <w:lvl w:ilvl="7" w:tplc="6D7E0338">
      <w:start w:val="1"/>
      <w:numFmt w:val="bullet"/>
      <w:lvlText w:val="o"/>
      <w:lvlJc w:val="left"/>
      <w:pPr>
        <w:ind w:left="5760" w:hanging="360"/>
      </w:pPr>
      <w:rPr>
        <w:rFonts w:ascii="Courier New" w:hAnsi="Courier New" w:hint="default"/>
      </w:rPr>
    </w:lvl>
    <w:lvl w:ilvl="8" w:tplc="FADEC724">
      <w:start w:val="1"/>
      <w:numFmt w:val="bullet"/>
      <w:lvlText w:val=""/>
      <w:lvlJc w:val="left"/>
      <w:pPr>
        <w:ind w:left="6480" w:hanging="360"/>
      </w:pPr>
      <w:rPr>
        <w:rFonts w:ascii="Wingdings" w:hAnsi="Wingdings" w:hint="default"/>
      </w:rPr>
    </w:lvl>
  </w:abstractNum>
  <w:abstractNum w:abstractNumId="4" w15:restartNumberingAfterBreak="0">
    <w:nsid w:val="1007B92F"/>
    <w:multiLevelType w:val="hybridMultilevel"/>
    <w:tmpl w:val="2A4643BA"/>
    <w:lvl w:ilvl="0" w:tplc="B5DE9A0A">
      <w:start w:val="1"/>
      <w:numFmt w:val="bullet"/>
      <w:lvlText w:val=""/>
      <w:lvlJc w:val="left"/>
      <w:pPr>
        <w:ind w:left="720" w:hanging="360"/>
      </w:pPr>
      <w:rPr>
        <w:rFonts w:ascii="Symbol" w:hAnsi="Symbol" w:hint="default"/>
      </w:rPr>
    </w:lvl>
    <w:lvl w:ilvl="1" w:tplc="F5B82F4A">
      <w:start w:val="1"/>
      <w:numFmt w:val="bullet"/>
      <w:lvlText w:val="o"/>
      <w:lvlJc w:val="left"/>
      <w:pPr>
        <w:ind w:left="1440" w:hanging="360"/>
      </w:pPr>
      <w:rPr>
        <w:rFonts w:ascii="Courier New" w:hAnsi="Courier New" w:hint="default"/>
      </w:rPr>
    </w:lvl>
    <w:lvl w:ilvl="2" w:tplc="8BEC73C2">
      <w:start w:val="1"/>
      <w:numFmt w:val="bullet"/>
      <w:lvlText w:val=""/>
      <w:lvlJc w:val="left"/>
      <w:pPr>
        <w:ind w:left="2160" w:hanging="360"/>
      </w:pPr>
      <w:rPr>
        <w:rFonts w:ascii="Wingdings" w:hAnsi="Wingdings" w:hint="default"/>
      </w:rPr>
    </w:lvl>
    <w:lvl w:ilvl="3" w:tplc="6A78133A">
      <w:start w:val="1"/>
      <w:numFmt w:val="bullet"/>
      <w:lvlText w:val=""/>
      <w:lvlJc w:val="left"/>
      <w:pPr>
        <w:ind w:left="2880" w:hanging="360"/>
      </w:pPr>
      <w:rPr>
        <w:rFonts w:ascii="Symbol" w:hAnsi="Symbol" w:hint="default"/>
      </w:rPr>
    </w:lvl>
    <w:lvl w:ilvl="4" w:tplc="0680DF4E">
      <w:start w:val="1"/>
      <w:numFmt w:val="bullet"/>
      <w:lvlText w:val="o"/>
      <w:lvlJc w:val="left"/>
      <w:pPr>
        <w:ind w:left="3600" w:hanging="360"/>
      </w:pPr>
      <w:rPr>
        <w:rFonts w:ascii="Courier New" w:hAnsi="Courier New" w:hint="default"/>
      </w:rPr>
    </w:lvl>
    <w:lvl w:ilvl="5" w:tplc="6CB4A22E">
      <w:start w:val="1"/>
      <w:numFmt w:val="bullet"/>
      <w:lvlText w:val=""/>
      <w:lvlJc w:val="left"/>
      <w:pPr>
        <w:ind w:left="4320" w:hanging="360"/>
      </w:pPr>
      <w:rPr>
        <w:rFonts w:ascii="Wingdings" w:hAnsi="Wingdings" w:hint="default"/>
      </w:rPr>
    </w:lvl>
    <w:lvl w:ilvl="6" w:tplc="587AA890">
      <w:start w:val="1"/>
      <w:numFmt w:val="bullet"/>
      <w:lvlText w:val=""/>
      <w:lvlJc w:val="left"/>
      <w:pPr>
        <w:ind w:left="5040" w:hanging="360"/>
      </w:pPr>
      <w:rPr>
        <w:rFonts w:ascii="Symbol" w:hAnsi="Symbol" w:hint="default"/>
      </w:rPr>
    </w:lvl>
    <w:lvl w:ilvl="7" w:tplc="12ACBE88">
      <w:start w:val="1"/>
      <w:numFmt w:val="bullet"/>
      <w:lvlText w:val="o"/>
      <w:lvlJc w:val="left"/>
      <w:pPr>
        <w:ind w:left="5760" w:hanging="360"/>
      </w:pPr>
      <w:rPr>
        <w:rFonts w:ascii="Courier New" w:hAnsi="Courier New" w:hint="default"/>
      </w:rPr>
    </w:lvl>
    <w:lvl w:ilvl="8" w:tplc="1D7451BC">
      <w:start w:val="1"/>
      <w:numFmt w:val="bullet"/>
      <w:lvlText w:val=""/>
      <w:lvlJc w:val="left"/>
      <w:pPr>
        <w:ind w:left="6480" w:hanging="360"/>
      </w:pPr>
      <w:rPr>
        <w:rFonts w:ascii="Wingdings" w:hAnsi="Wingdings" w:hint="default"/>
      </w:rPr>
    </w:lvl>
  </w:abstractNum>
  <w:abstractNum w:abstractNumId="5" w15:restartNumberingAfterBreak="0">
    <w:nsid w:val="171AB670"/>
    <w:multiLevelType w:val="hybridMultilevel"/>
    <w:tmpl w:val="DC74F16A"/>
    <w:lvl w:ilvl="0" w:tplc="F4A872A8">
      <w:start w:val="1"/>
      <w:numFmt w:val="lowerRoman"/>
      <w:lvlText w:val="%1."/>
      <w:lvlJc w:val="right"/>
      <w:pPr>
        <w:ind w:left="648" w:hanging="360"/>
      </w:pPr>
    </w:lvl>
    <w:lvl w:ilvl="1" w:tplc="1F80EB9E">
      <w:start w:val="1"/>
      <w:numFmt w:val="lowerLetter"/>
      <w:lvlText w:val="%2."/>
      <w:lvlJc w:val="left"/>
      <w:pPr>
        <w:ind w:left="1368" w:hanging="360"/>
      </w:pPr>
    </w:lvl>
    <w:lvl w:ilvl="2" w:tplc="AEFC6BA6">
      <w:start w:val="1"/>
      <w:numFmt w:val="lowerRoman"/>
      <w:lvlText w:val="%3."/>
      <w:lvlJc w:val="right"/>
      <w:pPr>
        <w:ind w:left="2088" w:hanging="180"/>
      </w:pPr>
    </w:lvl>
    <w:lvl w:ilvl="3" w:tplc="5C64BD46">
      <w:start w:val="1"/>
      <w:numFmt w:val="decimal"/>
      <w:lvlText w:val="%4."/>
      <w:lvlJc w:val="left"/>
      <w:pPr>
        <w:ind w:left="2808" w:hanging="360"/>
      </w:pPr>
    </w:lvl>
    <w:lvl w:ilvl="4" w:tplc="BA689912">
      <w:start w:val="1"/>
      <w:numFmt w:val="lowerLetter"/>
      <w:lvlText w:val="%5."/>
      <w:lvlJc w:val="left"/>
      <w:pPr>
        <w:ind w:left="3528" w:hanging="360"/>
      </w:pPr>
    </w:lvl>
    <w:lvl w:ilvl="5" w:tplc="BE96175C">
      <w:start w:val="1"/>
      <w:numFmt w:val="lowerRoman"/>
      <w:lvlText w:val="%6."/>
      <w:lvlJc w:val="right"/>
      <w:pPr>
        <w:ind w:left="4248" w:hanging="180"/>
      </w:pPr>
    </w:lvl>
    <w:lvl w:ilvl="6" w:tplc="631CBE86">
      <w:start w:val="1"/>
      <w:numFmt w:val="decimal"/>
      <w:lvlText w:val="%7."/>
      <w:lvlJc w:val="left"/>
      <w:pPr>
        <w:ind w:left="4968" w:hanging="360"/>
      </w:pPr>
    </w:lvl>
    <w:lvl w:ilvl="7" w:tplc="AEDA5D3E">
      <w:start w:val="1"/>
      <w:numFmt w:val="lowerLetter"/>
      <w:lvlText w:val="%8."/>
      <w:lvlJc w:val="left"/>
      <w:pPr>
        <w:ind w:left="5688" w:hanging="360"/>
      </w:pPr>
    </w:lvl>
    <w:lvl w:ilvl="8" w:tplc="7FB00A66">
      <w:start w:val="1"/>
      <w:numFmt w:val="lowerRoman"/>
      <w:lvlText w:val="%9."/>
      <w:lvlJc w:val="right"/>
      <w:pPr>
        <w:ind w:left="6408" w:hanging="180"/>
      </w:pPr>
    </w:lvl>
  </w:abstractNum>
  <w:abstractNum w:abstractNumId="6" w15:restartNumberingAfterBreak="0">
    <w:nsid w:val="289823BF"/>
    <w:multiLevelType w:val="hybridMultilevel"/>
    <w:tmpl w:val="A71431C4"/>
    <w:lvl w:ilvl="0" w:tplc="A8A07C2C">
      <w:start w:val="1"/>
      <w:numFmt w:val="bullet"/>
      <w:lvlText w:val=""/>
      <w:lvlJc w:val="left"/>
      <w:pPr>
        <w:ind w:left="720" w:hanging="360"/>
      </w:pPr>
      <w:rPr>
        <w:rFonts w:ascii="Symbol" w:hAnsi="Symbol" w:hint="default"/>
      </w:rPr>
    </w:lvl>
    <w:lvl w:ilvl="1" w:tplc="28C2FF82">
      <w:start w:val="1"/>
      <w:numFmt w:val="bullet"/>
      <w:lvlText w:val="o"/>
      <w:lvlJc w:val="left"/>
      <w:pPr>
        <w:ind w:left="1440" w:hanging="360"/>
      </w:pPr>
      <w:rPr>
        <w:rFonts w:ascii="Courier New" w:hAnsi="Courier New" w:hint="default"/>
      </w:rPr>
    </w:lvl>
    <w:lvl w:ilvl="2" w:tplc="AD424446">
      <w:start w:val="1"/>
      <w:numFmt w:val="bullet"/>
      <w:lvlText w:val=""/>
      <w:lvlJc w:val="left"/>
      <w:pPr>
        <w:ind w:left="2160" w:hanging="360"/>
      </w:pPr>
      <w:rPr>
        <w:rFonts w:ascii="Wingdings" w:hAnsi="Wingdings" w:hint="default"/>
      </w:rPr>
    </w:lvl>
    <w:lvl w:ilvl="3" w:tplc="AD201668">
      <w:start w:val="1"/>
      <w:numFmt w:val="bullet"/>
      <w:lvlText w:val=""/>
      <w:lvlJc w:val="left"/>
      <w:pPr>
        <w:ind w:left="2880" w:hanging="360"/>
      </w:pPr>
      <w:rPr>
        <w:rFonts w:ascii="Symbol" w:hAnsi="Symbol" w:hint="default"/>
      </w:rPr>
    </w:lvl>
    <w:lvl w:ilvl="4" w:tplc="01D0D008">
      <w:start w:val="1"/>
      <w:numFmt w:val="bullet"/>
      <w:lvlText w:val="o"/>
      <w:lvlJc w:val="left"/>
      <w:pPr>
        <w:ind w:left="3600" w:hanging="360"/>
      </w:pPr>
      <w:rPr>
        <w:rFonts w:ascii="Courier New" w:hAnsi="Courier New" w:hint="default"/>
      </w:rPr>
    </w:lvl>
    <w:lvl w:ilvl="5" w:tplc="54CEF1F0">
      <w:start w:val="1"/>
      <w:numFmt w:val="bullet"/>
      <w:lvlText w:val=""/>
      <w:lvlJc w:val="left"/>
      <w:pPr>
        <w:ind w:left="4320" w:hanging="360"/>
      </w:pPr>
      <w:rPr>
        <w:rFonts w:ascii="Wingdings" w:hAnsi="Wingdings" w:hint="default"/>
      </w:rPr>
    </w:lvl>
    <w:lvl w:ilvl="6" w:tplc="20BE93BE">
      <w:start w:val="1"/>
      <w:numFmt w:val="bullet"/>
      <w:lvlText w:val=""/>
      <w:lvlJc w:val="left"/>
      <w:pPr>
        <w:ind w:left="5040" w:hanging="360"/>
      </w:pPr>
      <w:rPr>
        <w:rFonts w:ascii="Symbol" w:hAnsi="Symbol" w:hint="default"/>
      </w:rPr>
    </w:lvl>
    <w:lvl w:ilvl="7" w:tplc="4574ECD8">
      <w:start w:val="1"/>
      <w:numFmt w:val="bullet"/>
      <w:lvlText w:val="o"/>
      <w:lvlJc w:val="left"/>
      <w:pPr>
        <w:ind w:left="5760" w:hanging="360"/>
      </w:pPr>
      <w:rPr>
        <w:rFonts w:ascii="Courier New" w:hAnsi="Courier New" w:hint="default"/>
      </w:rPr>
    </w:lvl>
    <w:lvl w:ilvl="8" w:tplc="BB00A610">
      <w:start w:val="1"/>
      <w:numFmt w:val="bullet"/>
      <w:lvlText w:val=""/>
      <w:lvlJc w:val="left"/>
      <w:pPr>
        <w:ind w:left="6480" w:hanging="360"/>
      </w:pPr>
      <w:rPr>
        <w:rFonts w:ascii="Wingdings" w:hAnsi="Wingdings" w:hint="default"/>
      </w:rPr>
    </w:lvl>
  </w:abstractNum>
  <w:abstractNum w:abstractNumId="7" w15:restartNumberingAfterBreak="0">
    <w:nsid w:val="2D350817"/>
    <w:multiLevelType w:val="hybridMultilevel"/>
    <w:tmpl w:val="9FFAEC92"/>
    <w:lvl w:ilvl="0" w:tplc="662AC326">
      <w:start w:val="1"/>
      <w:numFmt w:val="bullet"/>
      <w:lvlText w:val=""/>
      <w:lvlJc w:val="left"/>
      <w:pPr>
        <w:ind w:left="720" w:hanging="360"/>
      </w:pPr>
      <w:rPr>
        <w:rFonts w:ascii="Symbol" w:hAnsi="Symbol" w:hint="default"/>
      </w:rPr>
    </w:lvl>
    <w:lvl w:ilvl="1" w:tplc="40BA6E2E">
      <w:start w:val="1"/>
      <w:numFmt w:val="bullet"/>
      <w:lvlText w:val="o"/>
      <w:lvlJc w:val="left"/>
      <w:pPr>
        <w:ind w:left="1440" w:hanging="360"/>
      </w:pPr>
      <w:rPr>
        <w:rFonts w:ascii="Courier New" w:hAnsi="Courier New" w:hint="default"/>
      </w:rPr>
    </w:lvl>
    <w:lvl w:ilvl="2" w:tplc="63124486">
      <w:start w:val="1"/>
      <w:numFmt w:val="bullet"/>
      <w:lvlText w:val=""/>
      <w:lvlJc w:val="left"/>
      <w:pPr>
        <w:ind w:left="2160" w:hanging="360"/>
      </w:pPr>
      <w:rPr>
        <w:rFonts w:ascii="Wingdings" w:hAnsi="Wingdings" w:hint="default"/>
      </w:rPr>
    </w:lvl>
    <w:lvl w:ilvl="3" w:tplc="48B6EAF6">
      <w:start w:val="1"/>
      <w:numFmt w:val="bullet"/>
      <w:lvlText w:val=""/>
      <w:lvlJc w:val="left"/>
      <w:pPr>
        <w:ind w:left="2880" w:hanging="360"/>
      </w:pPr>
      <w:rPr>
        <w:rFonts w:ascii="Symbol" w:hAnsi="Symbol" w:hint="default"/>
      </w:rPr>
    </w:lvl>
    <w:lvl w:ilvl="4" w:tplc="79680BD8">
      <w:start w:val="1"/>
      <w:numFmt w:val="bullet"/>
      <w:lvlText w:val="o"/>
      <w:lvlJc w:val="left"/>
      <w:pPr>
        <w:ind w:left="3600" w:hanging="360"/>
      </w:pPr>
      <w:rPr>
        <w:rFonts w:ascii="Courier New" w:hAnsi="Courier New" w:hint="default"/>
      </w:rPr>
    </w:lvl>
    <w:lvl w:ilvl="5" w:tplc="9CC6FF9E">
      <w:start w:val="1"/>
      <w:numFmt w:val="bullet"/>
      <w:lvlText w:val=""/>
      <w:lvlJc w:val="left"/>
      <w:pPr>
        <w:ind w:left="4320" w:hanging="360"/>
      </w:pPr>
      <w:rPr>
        <w:rFonts w:ascii="Wingdings" w:hAnsi="Wingdings" w:hint="default"/>
      </w:rPr>
    </w:lvl>
    <w:lvl w:ilvl="6" w:tplc="F68289DC">
      <w:start w:val="1"/>
      <w:numFmt w:val="bullet"/>
      <w:lvlText w:val=""/>
      <w:lvlJc w:val="left"/>
      <w:pPr>
        <w:ind w:left="5040" w:hanging="360"/>
      </w:pPr>
      <w:rPr>
        <w:rFonts w:ascii="Symbol" w:hAnsi="Symbol" w:hint="default"/>
      </w:rPr>
    </w:lvl>
    <w:lvl w:ilvl="7" w:tplc="23DC0BB0">
      <w:start w:val="1"/>
      <w:numFmt w:val="bullet"/>
      <w:lvlText w:val="o"/>
      <w:lvlJc w:val="left"/>
      <w:pPr>
        <w:ind w:left="5760" w:hanging="360"/>
      </w:pPr>
      <w:rPr>
        <w:rFonts w:ascii="Courier New" w:hAnsi="Courier New" w:hint="default"/>
      </w:rPr>
    </w:lvl>
    <w:lvl w:ilvl="8" w:tplc="BEF2E722">
      <w:start w:val="1"/>
      <w:numFmt w:val="bullet"/>
      <w:lvlText w:val=""/>
      <w:lvlJc w:val="left"/>
      <w:pPr>
        <w:ind w:left="6480" w:hanging="360"/>
      </w:pPr>
      <w:rPr>
        <w:rFonts w:ascii="Wingdings" w:hAnsi="Wingdings" w:hint="default"/>
      </w:rPr>
    </w:lvl>
  </w:abstractNum>
  <w:abstractNum w:abstractNumId="8" w15:restartNumberingAfterBreak="0">
    <w:nsid w:val="2E286BD8"/>
    <w:multiLevelType w:val="hybridMultilevel"/>
    <w:tmpl w:val="A13AABCE"/>
    <w:lvl w:ilvl="0" w:tplc="A6B02794">
      <w:start w:val="1"/>
      <w:numFmt w:val="upp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84449C"/>
    <w:multiLevelType w:val="hybridMultilevel"/>
    <w:tmpl w:val="51185E70"/>
    <w:lvl w:ilvl="0" w:tplc="5BB46DD8">
      <w:start w:val="1"/>
      <w:numFmt w:val="bullet"/>
      <w:lvlText w:val=""/>
      <w:lvlJc w:val="left"/>
      <w:pPr>
        <w:ind w:left="720" w:hanging="360"/>
      </w:pPr>
      <w:rPr>
        <w:rFonts w:ascii="Symbol" w:hAnsi="Symbol" w:hint="default"/>
      </w:rPr>
    </w:lvl>
    <w:lvl w:ilvl="1" w:tplc="69240478">
      <w:start w:val="1"/>
      <w:numFmt w:val="bullet"/>
      <w:lvlText w:val="o"/>
      <w:lvlJc w:val="left"/>
      <w:pPr>
        <w:ind w:left="1440" w:hanging="360"/>
      </w:pPr>
      <w:rPr>
        <w:rFonts w:ascii="Courier New" w:hAnsi="Courier New" w:hint="default"/>
      </w:rPr>
    </w:lvl>
    <w:lvl w:ilvl="2" w:tplc="C17C699C">
      <w:start w:val="1"/>
      <w:numFmt w:val="bullet"/>
      <w:lvlText w:val=""/>
      <w:lvlJc w:val="left"/>
      <w:pPr>
        <w:ind w:left="2160" w:hanging="360"/>
      </w:pPr>
      <w:rPr>
        <w:rFonts w:ascii="Wingdings" w:hAnsi="Wingdings" w:hint="default"/>
      </w:rPr>
    </w:lvl>
    <w:lvl w:ilvl="3" w:tplc="0F06C7C8">
      <w:start w:val="1"/>
      <w:numFmt w:val="bullet"/>
      <w:lvlText w:val=""/>
      <w:lvlJc w:val="left"/>
      <w:pPr>
        <w:ind w:left="2880" w:hanging="360"/>
      </w:pPr>
      <w:rPr>
        <w:rFonts w:ascii="Symbol" w:hAnsi="Symbol" w:hint="default"/>
      </w:rPr>
    </w:lvl>
    <w:lvl w:ilvl="4" w:tplc="DA78C696">
      <w:start w:val="1"/>
      <w:numFmt w:val="bullet"/>
      <w:lvlText w:val="o"/>
      <w:lvlJc w:val="left"/>
      <w:pPr>
        <w:ind w:left="3600" w:hanging="360"/>
      </w:pPr>
      <w:rPr>
        <w:rFonts w:ascii="Courier New" w:hAnsi="Courier New" w:hint="default"/>
      </w:rPr>
    </w:lvl>
    <w:lvl w:ilvl="5" w:tplc="F820AF58">
      <w:start w:val="1"/>
      <w:numFmt w:val="bullet"/>
      <w:lvlText w:val=""/>
      <w:lvlJc w:val="left"/>
      <w:pPr>
        <w:ind w:left="4320" w:hanging="360"/>
      </w:pPr>
      <w:rPr>
        <w:rFonts w:ascii="Wingdings" w:hAnsi="Wingdings" w:hint="default"/>
      </w:rPr>
    </w:lvl>
    <w:lvl w:ilvl="6" w:tplc="399205C4">
      <w:start w:val="1"/>
      <w:numFmt w:val="bullet"/>
      <w:lvlText w:val=""/>
      <w:lvlJc w:val="left"/>
      <w:pPr>
        <w:ind w:left="5040" w:hanging="360"/>
      </w:pPr>
      <w:rPr>
        <w:rFonts w:ascii="Symbol" w:hAnsi="Symbol" w:hint="default"/>
      </w:rPr>
    </w:lvl>
    <w:lvl w:ilvl="7" w:tplc="8C984768">
      <w:start w:val="1"/>
      <w:numFmt w:val="bullet"/>
      <w:lvlText w:val="o"/>
      <w:lvlJc w:val="left"/>
      <w:pPr>
        <w:ind w:left="5760" w:hanging="360"/>
      </w:pPr>
      <w:rPr>
        <w:rFonts w:ascii="Courier New" w:hAnsi="Courier New" w:hint="default"/>
      </w:rPr>
    </w:lvl>
    <w:lvl w:ilvl="8" w:tplc="D2F82E9A">
      <w:start w:val="1"/>
      <w:numFmt w:val="bullet"/>
      <w:lvlText w:val=""/>
      <w:lvlJc w:val="left"/>
      <w:pPr>
        <w:ind w:left="6480" w:hanging="360"/>
      </w:pPr>
      <w:rPr>
        <w:rFonts w:ascii="Wingdings" w:hAnsi="Wingdings" w:hint="default"/>
      </w:rPr>
    </w:lvl>
  </w:abstractNum>
  <w:abstractNum w:abstractNumId="10" w15:restartNumberingAfterBreak="0">
    <w:nsid w:val="3507077C"/>
    <w:multiLevelType w:val="hybridMultilevel"/>
    <w:tmpl w:val="94A4E484"/>
    <w:lvl w:ilvl="0" w:tplc="1B5E4D2A">
      <w:start w:val="1"/>
      <w:numFmt w:val="bullet"/>
      <w:lvlText w:val=""/>
      <w:lvlJc w:val="left"/>
      <w:pPr>
        <w:ind w:left="720" w:hanging="360"/>
      </w:pPr>
      <w:rPr>
        <w:rFonts w:ascii="Symbol" w:hAnsi="Symbol" w:hint="default"/>
      </w:rPr>
    </w:lvl>
    <w:lvl w:ilvl="1" w:tplc="C7162D32">
      <w:start w:val="1"/>
      <w:numFmt w:val="bullet"/>
      <w:lvlText w:val="o"/>
      <w:lvlJc w:val="left"/>
      <w:pPr>
        <w:ind w:left="1440" w:hanging="360"/>
      </w:pPr>
      <w:rPr>
        <w:rFonts w:ascii="Courier New" w:hAnsi="Courier New" w:hint="default"/>
      </w:rPr>
    </w:lvl>
    <w:lvl w:ilvl="2" w:tplc="4CA029C0">
      <w:start w:val="1"/>
      <w:numFmt w:val="bullet"/>
      <w:lvlText w:val=""/>
      <w:lvlJc w:val="left"/>
      <w:pPr>
        <w:ind w:left="2160" w:hanging="360"/>
      </w:pPr>
      <w:rPr>
        <w:rFonts w:ascii="Wingdings" w:hAnsi="Wingdings" w:hint="default"/>
      </w:rPr>
    </w:lvl>
    <w:lvl w:ilvl="3" w:tplc="1F240A0A">
      <w:start w:val="1"/>
      <w:numFmt w:val="bullet"/>
      <w:lvlText w:val=""/>
      <w:lvlJc w:val="left"/>
      <w:pPr>
        <w:ind w:left="2880" w:hanging="360"/>
      </w:pPr>
      <w:rPr>
        <w:rFonts w:ascii="Symbol" w:hAnsi="Symbol" w:hint="default"/>
      </w:rPr>
    </w:lvl>
    <w:lvl w:ilvl="4" w:tplc="6284C894">
      <w:start w:val="1"/>
      <w:numFmt w:val="bullet"/>
      <w:lvlText w:val="o"/>
      <w:lvlJc w:val="left"/>
      <w:pPr>
        <w:ind w:left="3600" w:hanging="360"/>
      </w:pPr>
      <w:rPr>
        <w:rFonts w:ascii="Courier New" w:hAnsi="Courier New" w:hint="default"/>
      </w:rPr>
    </w:lvl>
    <w:lvl w:ilvl="5" w:tplc="6D804B0E">
      <w:start w:val="1"/>
      <w:numFmt w:val="bullet"/>
      <w:lvlText w:val=""/>
      <w:lvlJc w:val="left"/>
      <w:pPr>
        <w:ind w:left="4320" w:hanging="360"/>
      </w:pPr>
      <w:rPr>
        <w:rFonts w:ascii="Wingdings" w:hAnsi="Wingdings" w:hint="default"/>
      </w:rPr>
    </w:lvl>
    <w:lvl w:ilvl="6" w:tplc="B32AC2EC">
      <w:start w:val="1"/>
      <w:numFmt w:val="bullet"/>
      <w:lvlText w:val=""/>
      <w:lvlJc w:val="left"/>
      <w:pPr>
        <w:ind w:left="5040" w:hanging="360"/>
      </w:pPr>
      <w:rPr>
        <w:rFonts w:ascii="Symbol" w:hAnsi="Symbol" w:hint="default"/>
      </w:rPr>
    </w:lvl>
    <w:lvl w:ilvl="7" w:tplc="7062C296">
      <w:start w:val="1"/>
      <w:numFmt w:val="bullet"/>
      <w:lvlText w:val="o"/>
      <w:lvlJc w:val="left"/>
      <w:pPr>
        <w:ind w:left="5760" w:hanging="360"/>
      </w:pPr>
      <w:rPr>
        <w:rFonts w:ascii="Courier New" w:hAnsi="Courier New" w:hint="default"/>
      </w:rPr>
    </w:lvl>
    <w:lvl w:ilvl="8" w:tplc="65EA1980">
      <w:start w:val="1"/>
      <w:numFmt w:val="bullet"/>
      <w:lvlText w:val=""/>
      <w:lvlJc w:val="left"/>
      <w:pPr>
        <w:ind w:left="6480" w:hanging="360"/>
      </w:pPr>
      <w:rPr>
        <w:rFonts w:ascii="Wingdings" w:hAnsi="Wingdings" w:hint="default"/>
      </w:rPr>
    </w:lvl>
  </w:abstractNum>
  <w:abstractNum w:abstractNumId="11" w15:restartNumberingAfterBreak="0">
    <w:nsid w:val="3D98D989"/>
    <w:multiLevelType w:val="hybridMultilevel"/>
    <w:tmpl w:val="80A822B2"/>
    <w:lvl w:ilvl="0" w:tplc="5DA4D9AA">
      <w:start w:val="1"/>
      <w:numFmt w:val="bullet"/>
      <w:lvlText w:val=""/>
      <w:lvlJc w:val="left"/>
      <w:pPr>
        <w:ind w:left="720" w:hanging="360"/>
      </w:pPr>
      <w:rPr>
        <w:rFonts w:ascii="Symbol" w:hAnsi="Symbol" w:hint="default"/>
      </w:rPr>
    </w:lvl>
    <w:lvl w:ilvl="1" w:tplc="F076789A">
      <w:start w:val="1"/>
      <w:numFmt w:val="bullet"/>
      <w:lvlText w:val="o"/>
      <w:lvlJc w:val="left"/>
      <w:pPr>
        <w:ind w:left="1440" w:hanging="360"/>
      </w:pPr>
      <w:rPr>
        <w:rFonts w:ascii="Courier New" w:hAnsi="Courier New" w:hint="default"/>
      </w:rPr>
    </w:lvl>
    <w:lvl w:ilvl="2" w:tplc="4AA8765A">
      <w:start w:val="1"/>
      <w:numFmt w:val="bullet"/>
      <w:lvlText w:val=""/>
      <w:lvlJc w:val="left"/>
      <w:pPr>
        <w:ind w:left="2160" w:hanging="360"/>
      </w:pPr>
      <w:rPr>
        <w:rFonts w:ascii="Wingdings" w:hAnsi="Wingdings" w:hint="default"/>
      </w:rPr>
    </w:lvl>
    <w:lvl w:ilvl="3" w:tplc="D8026392">
      <w:start w:val="1"/>
      <w:numFmt w:val="bullet"/>
      <w:lvlText w:val=""/>
      <w:lvlJc w:val="left"/>
      <w:pPr>
        <w:ind w:left="2880" w:hanging="360"/>
      </w:pPr>
      <w:rPr>
        <w:rFonts w:ascii="Symbol" w:hAnsi="Symbol" w:hint="default"/>
      </w:rPr>
    </w:lvl>
    <w:lvl w:ilvl="4" w:tplc="5F666156">
      <w:start w:val="1"/>
      <w:numFmt w:val="bullet"/>
      <w:lvlText w:val="o"/>
      <w:lvlJc w:val="left"/>
      <w:pPr>
        <w:ind w:left="3600" w:hanging="360"/>
      </w:pPr>
      <w:rPr>
        <w:rFonts w:ascii="Courier New" w:hAnsi="Courier New" w:hint="default"/>
      </w:rPr>
    </w:lvl>
    <w:lvl w:ilvl="5" w:tplc="749AA80E">
      <w:start w:val="1"/>
      <w:numFmt w:val="bullet"/>
      <w:lvlText w:val=""/>
      <w:lvlJc w:val="left"/>
      <w:pPr>
        <w:ind w:left="4320" w:hanging="360"/>
      </w:pPr>
      <w:rPr>
        <w:rFonts w:ascii="Wingdings" w:hAnsi="Wingdings" w:hint="default"/>
      </w:rPr>
    </w:lvl>
    <w:lvl w:ilvl="6" w:tplc="B93A7D60">
      <w:start w:val="1"/>
      <w:numFmt w:val="bullet"/>
      <w:lvlText w:val=""/>
      <w:lvlJc w:val="left"/>
      <w:pPr>
        <w:ind w:left="5040" w:hanging="360"/>
      </w:pPr>
      <w:rPr>
        <w:rFonts w:ascii="Symbol" w:hAnsi="Symbol" w:hint="default"/>
      </w:rPr>
    </w:lvl>
    <w:lvl w:ilvl="7" w:tplc="6E38B46E">
      <w:start w:val="1"/>
      <w:numFmt w:val="bullet"/>
      <w:lvlText w:val="o"/>
      <w:lvlJc w:val="left"/>
      <w:pPr>
        <w:ind w:left="5760" w:hanging="360"/>
      </w:pPr>
      <w:rPr>
        <w:rFonts w:ascii="Courier New" w:hAnsi="Courier New" w:hint="default"/>
      </w:rPr>
    </w:lvl>
    <w:lvl w:ilvl="8" w:tplc="808E5682">
      <w:start w:val="1"/>
      <w:numFmt w:val="bullet"/>
      <w:lvlText w:val=""/>
      <w:lvlJc w:val="left"/>
      <w:pPr>
        <w:ind w:left="6480" w:hanging="360"/>
      </w:pPr>
      <w:rPr>
        <w:rFonts w:ascii="Wingdings" w:hAnsi="Wingdings" w:hint="default"/>
      </w:rPr>
    </w:lvl>
  </w:abstractNum>
  <w:abstractNum w:abstractNumId="12" w15:restartNumberingAfterBreak="0">
    <w:nsid w:val="3ECB451C"/>
    <w:multiLevelType w:val="hybridMultilevel"/>
    <w:tmpl w:val="08D2B6FE"/>
    <w:lvl w:ilvl="0" w:tplc="8E7EF2D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D821E8"/>
    <w:multiLevelType w:val="hybridMultilevel"/>
    <w:tmpl w:val="D1206B72"/>
    <w:lvl w:ilvl="0" w:tplc="6B062B08">
      <w:start w:val="1"/>
      <w:numFmt w:val="bullet"/>
      <w:lvlText w:val=""/>
      <w:lvlJc w:val="left"/>
      <w:pPr>
        <w:ind w:left="720" w:hanging="360"/>
      </w:pPr>
      <w:rPr>
        <w:rFonts w:ascii="Symbol" w:hAnsi="Symbol" w:hint="default"/>
      </w:rPr>
    </w:lvl>
    <w:lvl w:ilvl="1" w:tplc="4AC60384">
      <w:start w:val="1"/>
      <w:numFmt w:val="bullet"/>
      <w:lvlText w:val="o"/>
      <w:lvlJc w:val="left"/>
      <w:pPr>
        <w:ind w:left="1440" w:hanging="360"/>
      </w:pPr>
      <w:rPr>
        <w:rFonts w:ascii="Courier New" w:hAnsi="Courier New" w:hint="default"/>
      </w:rPr>
    </w:lvl>
    <w:lvl w:ilvl="2" w:tplc="37DC80A0">
      <w:start w:val="1"/>
      <w:numFmt w:val="bullet"/>
      <w:lvlText w:val=""/>
      <w:lvlJc w:val="left"/>
      <w:pPr>
        <w:ind w:left="2160" w:hanging="360"/>
      </w:pPr>
      <w:rPr>
        <w:rFonts w:ascii="Wingdings" w:hAnsi="Wingdings" w:hint="default"/>
      </w:rPr>
    </w:lvl>
    <w:lvl w:ilvl="3" w:tplc="E68ADD46">
      <w:start w:val="1"/>
      <w:numFmt w:val="bullet"/>
      <w:lvlText w:val=""/>
      <w:lvlJc w:val="left"/>
      <w:pPr>
        <w:ind w:left="2880" w:hanging="360"/>
      </w:pPr>
      <w:rPr>
        <w:rFonts w:ascii="Symbol" w:hAnsi="Symbol" w:hint="default"/>
      </w:rPr>
    </w:lvl>
    <w:lvl w:ilvl="4" w:tplc="895627E0">
      <w:start w:val="1"/>
      <w:numFmt w:val="bullet"/>
      <w:lvlText w:val="o"/>
      <w:lvlJc w:val="left"/>
      <w:pPr>
        <w:ind w:left="3600" w:hanging="360"/>
      </w:pPr>
      <w:rPr>
        <w:rFonts w:ascii="Courier New" w:hAnsi="Courier New" w:hint="default"/>
      </w:rPr>
    </w:lvl>
    <w:lvl w:ilvl="5" w:tplc="3354A6EE">
      <w:start w:val="1"/>
      <w:numFmt w:val="bullet"/>
      <w:lvlText w:val=""/>
      <w:lvlJc w:val="left"/>
      <w:pPr>
        <w:ind w:left="4320" w:hanging="360"/>
      </w:pPr>
      <w:rPr>
        <w:rFonts w:ascii="Wingdings" w:hAnsi="Wingdings" w:hint="default"/>
      </w:rPr>
    </w:lvl>
    <w:lvl w:ilvl="6" w:tplc="71CE6214">
      <w:start w:val="1"/>
      <w:numFmt w:val="bullet"/>
      <w:lvlText w:val=""/>
      <w:lvlJc w:val="left"/>
      <w:pPr>
        <w:ind w:left="5040" w:hanging="360"/>
      </w:pPr>
      <w:rPr>
        <w:rFonts w:ascii="Symbol" w:hAnsi="Symbol" w:hint="default"/>
      </w:rPr>
    </w:lvl>
    <w:lvl w:ilvl="7" w:tplc="14AAFE02">
      <w:start w:val="1"/>
      <w:numFmt w:val="bullet"/>
      <w:lvlText w:val="o"/>
      <w:lvlJc w:val="left"/>
      <w:pPr>
        <w:ind w:left="5760" w:hanging="360"/>
      </w:pPr>
      <w:rPr>
        <w:rFonts w:ascii="Courier New" w:hAnsi="Courier New" w:hint="default"/>
      </w:rPr>
    </w:lvl>
    <w:lvl w:ilvl="8" w:tplc="5CF8EFAA">
      <w:start w:val="1"/>
      <w:numFmt w:val="bullet"/>
      <w:lvlText w:val=""/>
      <w:lvlJc w:val="left"/>
      <w:pPr>
        <w:ind w:left="6480" w:hanging="360"/>
      </w:pPr>
      <w:rPr>
        <w:rFonts w:ascii="Wingdings" w:hAnsi="Wingdings" w:hint="default"/>
      </w:rPr>
    </w:lvl>
  </w:abstractNum>
  <w:abstractNum w:abstractNumId="14" w15:restartNumberingAfterBreak="0">
    <w:nsid w:val="3F607E3B"/>
    <w:multiLevelType w:val="hybridMultilevel"/>
    <w:tmpl w:val="A8787E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D3BD39"/>
    <w:multiLevelType w:val="hybridMultilevel"/>
    <w:tmpl w:val="08EE116A"/>
    <w:lvl w:ilvl="0" w:tplc="4B52D80C">
      <w:start w:val="1"/>
      <w:numFmt w:val="bullet"/>
      <w:lvlText w:val=""/>
      <w:lvlJc w:val="left"/>
      <w:pPr>
        <w:ind w:left="720" w:hanging="360"/>
      </w:pPr>
      <w:rPr>
        <w:rFonts w:ascii="Symbol" w:hAnsi="Symbol" w:hint="default"/>
      </w:rPr>
    </w:lvl>
    <w:lvl w:ilvl="1" w:tplc="FE5A6756">
      <w:start w:val="1"/>
      <w:numFmt w:val="bullet"/>
      <w:lvlText w:val="o"/>
      <w:lvlJc w:val="left"/>
      <w:pPr>
        <w:ind w:left="1440" w:hanging="360"/>
      </w:pPr>
      <w:rPr>
        <w:rFonts w:ascii="Courier New" w:hAnsi="Courier New" w:hint="default"/>
      </w:rPr>
    </w:lvl>
    <w:lvl w:ilvl="2" w:tplc="D0F62C2A">
      <w:start w:val="1"/>
      <w:numFmt w:val="bullet"/>
      <w:lvlText w:val=""/>
      <w:lvlJc w:val="left"/>
      <w:pPr>
        <w:ind w:left="2160" w:hanging="360"/>
      </w:pPr>
      <w:rPr>
        <w:rFonts w:ascii="Wingdings" w:hAnsi="Wingdings" w:hint="default"/>
      </w:rPr>
    </w:lvl>
    <w:lvl w:ilvl="3" w:tplc="8CD655AE">
      <w:start w:val="1"/>
      <w:numFmt w:val="bullet"/>
      <w:lvlText w:val=""/>
      <w:lvlJc w:val="left"/>
      <w:pPr>
        <w:ind w:left="2880" w:hanging="360"/>
      </w:pPr>
      <w:rPr>
        <w:rFonts w:ascii="Symbol" w:hAnsi="Symbol" w:hint="default"/>
      </w:rPr>
    </w:lvl>
    <w:lvl w:ilvl="4" w:tplc="5420A62E">
      <w:start w:val="1"/>
      <w:numFmt w:val="bullet"/>
      <w:lvlText w:val="o"/>
      <w:lvlJc w:val="left"/>
      <w:pPr>
        <w:ind w:left="3600" w:hanging="360"/>
      </w:pPr>
      <w:rPr>
        <w:rFonts w:ascii="Courier New" w:hAnsi="Courier New" w:hint="default"/>
      </w:rPr>
    </w:lvl>
    <w:lvl w:ilvl="5" w:tplc="D0D293D0">
      <w:start w:val="1"/>
      <w:numFmt w:val="bullet"/>
      <w:lvlText w:val=""/>
      <w:lvlJc w:val="left"/>
      <w:pPr>
        <w:ind w:left="4320" w:hanging="360"/>
      </w:pPr>
      <w:rPr>
        <w:rFonts w:ascii="Wingdings" w:hAnsi="Wingdings" w:hint="default"/>
      </w:rPr>
    </w:lvl>
    <w:lvl w:ilvl="6" w:tplc="29C01C00">
      <w:start w:val="1"/>
      <w:numFmt w:val="bullet"/>
      <w:lvlText w:val=""/>
      <w:lvlJc w:val="left"/>
      <w:pPr>
        <w:ind w:left="5040" w:hanging="360"/>
      </w:pPr>
      <w:rPr>
        <w:rFonts w:ascii="Symbol" w:hAnsi="Symbol" w:hint="default"/>
      </w:rPr>
    </w:lvl>
    <w:lvl w:ilvl="7" w:tplc="A26C7B32">
      <w:start w:val="1"/>
      <w:numFmt w:val="bullet"/>
      <w:lvlText w:val="o"/>
      <w:lvlJc w:val="left"/>
      <w:pPr>
        <w:ind w:left="5760" w:hanging="360"/>
      </w:pPr>
      <w:rPr>
        <w:rFonts w:ascii="Courier New" w:hAnsi="Courier New" w:hint="default"/>
      </w:rPr>
    </w:lvl>
    <w:lvl w:ilvl="8" w:tplc="CE6A61C8">
      <w:start w:val="1"/>
      <w:numFmt w:val="bullet"/>
      <w:lvlText w:val=""/>
      <w:lvlJc w:val="left"/>
      <w:pPr>
        <w:ind w:left="6480" w:hanging="360"/>
      </w:pPr>
      <w:rPr>
        <w:rFonts w:ascii="Wingdings" w:hAnsi="Wingdings" w:hint="default"/>
      </w:rPr>
    </w:lvl>
  </w:abstractNum>
  <w:abstractNum w:abstractNumId="16" w15:restartNumberingAfterBreak="0">
    <w:nsid w:val="4D201BDA"/>
    <w:multiLevelType w:val="hybridMultilevel"/>
    <w:tmpl w:val="673E0B56"/>
    <w:lvl w:ilvl="0" w:tplc="5678D186">
      <w:start w:val="1"/>
      <w:numFmt w:val="bullet"/>
      <w:lvlText w:val=""/>
      <w:lvlJc w:val="left"/>
      <w:pPr>
        <w:ind w:left="720" w:hanging="360"/>
      </w:pPr>
      <w:rPr>
        <w:rFonts w:ascii="Symbol" w:hAnsi="Symbol" w:hint="default"/>
      </w:rPr>
    </w:lvl>
    <w:lvl w:ilvl="1" w:tplc="9B4E88B8">
      <w:start w:val="1"/>
      <w:numFmt w:val="bullet"/>
      <w:lvlText w:val="o"/>
      <w:lvlJc w:val="left"/>
      <w:pPr>
        <w:ind w:left="1440" w:hanging="360"/>
      </w:pPr>
      <w:rPr>
        <w:rFonts w:ascii="Courier New" w:hAnsi="Courier New" w:hint="default"/>
      </w:rPr>
    </w:lvl>
    <w:lvl w:ilvl="2" w:tplc="805839D0">
      <w:start w:val="1"/>
      <w:numFmt w:val="bullet"/>
      <w:lvlText w:val=""/>
      <w:lvlJc w:val="left"/>
      <w:pPr>
        <w:ind w:left="2160" w:hanging="360"/>
      </w:pPr>
      <w:rPr>
        <w:rFonts w:ascii="Wingdings" w:hAnsi="Wingdings" w:hint="default"/>
      </w:rPr>
    </w:lvl>
    <w:lvl w:ilvl="3" w:tplc="5EAA2FF2">
      <w:start w:val="1"/>
      <w:numFmt w:val="bullet"/>
      <w:lvlText w:val=""/>
      <w:lvlJc w:val="left"/>
      <w:pPr>
        <w:ind w:left="2880" w:hanging="360"/>
      </w:pPr>
      <w:rPr>
        <w:rFonts w:ascii="Symbol" w:hAnsi="Symbol" w:hint="default"/>
      </w:rPr>
    </w:lvl>
    <w:lvl w:ilvl="4" w:tplc="DE98FF6C">
      <w:start w:val="1"/>
      <w:numFmt w:val="bullet"/>
      <w:lvlText w:val="o"/>
      <w:lvlJc w:val="left"/>
      <w:pPr>
        <w:ind w:left="3600" w:hanging="360"/>
      </w:pPr>
      <w:rPr>
        <w:rFonts w:ascii="Courier New" w:hAnsi="Courier New" w:hint="default"/>
      </w:rPr>
    </w:lvl>
    <w:lvl w:ilvl="5" w:tplc="8A96FCC0">
      <w:start w:val="1"/>
      <w:numFmt w:val="bullet"/>
      <w:lvlText w:val=""/>
      <w:lvlJc w:val="left"/>
      <w:pPr>
        <w:ind w:left="4320" w:hanging="360"/>
      </w:pPr>
      <w:rPr>
        <w:rFonts w:ascii="Wingdings" w:hAnsi="Wingdings" w:hint="default"/>
      </w:rPr>
    </w:lvl>
    <w:lvl w:ilvl="6" w:tplc="F102981C">
      <w:start w:val="1"/>
      <w:numFmt w:val="bullet"/>
      <w:lvlText w:val=""/>
      <w:lvlJc w:val="left"/>
      <w:pPr>
        <w:ind w:left="5040" w:hanging="360"/>
      </w:pPr>
      <w:rPr>
        <w:rFonts w:ascii="Symbol" w:hAnsi="Symbol" w:hint="default"/>
      </w:rPr>
    </w:lvl>
    <w:lvl w:ilvl="7" w:tplc="022486FC">
      <w:start w:val="1"/>
      <w:numFmt w:val="bullet"/>
      <w:lvlText w:val="o"/>
      <w:lvlJc w:val="left"/>
      <w:pPr>
        <w:ind w:left="5760" w:hanging="360"/>
      </w:pPr>
      <w:rPr>
        <w:rFonts w:ascii="Courier New" w:hAnsi="Courier New" w:hint="default"/>
      </w:rPr>
    </w:lvl>
    <w:lvl w:ilvl="8" w:tplc="F074321A">
      <w:start w:val="1"/>
      <w:numFmt w:val="bullet"/>
      <w:lvlText w:val=""/>
      <w:lvlJc w:val="left"/>
      <w:pPr>
        <w:ind w:left="6480" w:hanging="360"/>
      </w:pPr>
      <w:rPr>
        <w:rFonts w:ascii="Wingdings" w:hAnsi="Wingdings" w:hint="default"/>
      </w:rPr>
    </w:lvl>
  </w:abstractNum>
  <w:abstractNum w:abstractNumId="17" w15:restartNumberingAfterBreak="0">
    <w:nsid w:val="543B47CB"/>
    <w:multiLevelType w:val="hybridMultilevel"/>
    <w:tmpl w:val="9C8AD5D6"/>
    <w:lvl w:ilvl="0" w:tplc="11E01984">
      <w:start w:val="1"/>
      <w:numFmt w:val="bullet"/>
      <w:lvlText w:val=""/>
      <w:lvlJc w:val="left"/>
      <w:pPr>
        <w:ind w:left="720" w:hanging="360"/>
      </w:pPr>
      <w:rPr>
        <w:rFonts w:ascii="Symbol" w:hAnsi="Symbol" w:hint="default"/>
      </w:rPr>
    </w:lvl>
    <w:lvl w:ilvl="1" w:tplc="4C80570A">
      <w:start w:val="1"/>
      <w:numFmt w:val="bullet"/>
      <w:lvlText w:val="o"/>
      <w:lvlJc w:val="left"/>
      <w:pPr>
        <w:ind w:left="1440" w:hanging="360"/>
      </w:pPr>
      <w:rPr>
        <w:rFonts w:ascii="Courier New" w:hAnsi="Courier New" w:hint="default"/>
      </w:rPr>
    </w:lvl>
    <w:lvl w:ilvl="2" w:tplc="8E167D64">
      <w:start w:val="1"/>
      <w:numFmt w:val="bullet"/>
      <w:lvlText w:val=""/>
      <w:lvlJc w:val="left"/>
      <w:pPr>
        <w:ind w:left="2160" w:hanging="360"/>
      </w:pPr>
      <w:rPr>
        <w:rFonts w:ascii="Wingdings" w:hAnsi="Wingdings" w:hint="default"/>
      </w:rPr>
    </w:lvl>
    <w:lvl w:ilvl="3" w:tplc="F8DA6CD4">
      <w:start w:val="1"/>
      <w:numFmt w:val="bullet"/>
      <w:lvlText w:val=""/>
      <w:lvlJc w:val="left"/>
      <w:pPr>
        <w:ind w:left="2880" w:hanging="360"/>
      </w:pPr>
      <w:rPr>
        <w:rFonts w:ascii="Symbol" w:hAnsi="Symbol" w:hint="default"/>
      </w:rPr>
    </w:lvl>
    <w:lvl w:ilvl="4" w:tplc="58A2B56C">
      <w:start w:val="1"/>
      <w:numFmt w:val="bullet"/>
      <w:lvlText w:val="o"/>
      <w:lvlJc w:val="left"/>
      <w:pPr>
        <w:ind w:left="3600" w:hanging="360"/>
      </w:pPr>
      <w:rPr>
        <w:rFonts w:ascii="Courier New" w:hAnsi="Courier New" w:hint="default"/>
      </w:rPr>
    </w:lvl>
    <w:lvl w:ilvl="5" w:tplc="7DFEF0C6">
      <w:start w:val="1"/>
      <w:numFmt w:val="bullet"/>
      <w:lvlText w:val=""/>
      <w:lvlJc w:val="left"/>
      <w:pPr>
        <w:ind w:left="4320" w:hanging="360"/>
      </w:pPr>
      <w:rPr>
        <w:rFonts w:ascii="Wingdings" w:hAnsi="Wingdings" w:hint="default"/>
      </w:rPr>
    </w:lvl>
    <w:lvl w:ilvl="6" w:tplc="964C7432">
      <w:start w:val="1"/>
      <w:numFmt w:val="bullet"/>
      <w:lvlText w:val=""/>
      <w:lvlJc w:val="left"/>
      <w:pPr>
        <w:ind w:left="5040" w:hanging="360"/>
      </w:pPr>
      <w:rPr>
        <w:rFonts w:ascii="Symbol" w:hAnsi="Symbol" w:hint="default"/>
      </w:rPr>
    </w:lvl>
    <w:lvl w:ilvl="7" w:tplc="461E3AB6">
      <w:start w:val="1"/>
      <w:numFmt w:val="bullet"/>
      <w:lvlText w:val="o"/>
      <w:lvlJc w:val="left"/>
      <w:pPr>
        <w:ind w:left="5760" w:hanging="360"/>
      </w:pPr>
      <w:rPr>
        <w:rFonts w:ascii="Courier New" w:hAnsi="Courier New" w:hint="default"/>
      </w:rPr>
    </w:lvl>
    <w:lvl w:ilvl="8" w:tplc="D9B825A0">
      <w:start w:val="1"/>
      <w:numFmt w:val="bullet"/>
      <w:lvlText w:val=""/>
      <w:lvlJc w:val="left"/>
      <w:pPr>
        <w:ind w:left="6480" w:hanging="360"/>
      </w:pPr>
      <w:rPr>
        <w:rFonts w:ascii="Wingdings" w:hAnsi="Wingdings" w:hint="default"/>
      </w:rPr>
    </w:lvl>
  </w:abstractNum>
  <w:abstractNum w:abstractNumId="18" w15:restartNumberingAfterBreak="0">
    <w:nsid w:val="597E0DA2"/>
    <w:multiLevelType w:val="hybridMultilevel"/>
    <w:tmpl w:val="7A60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D9296A"/>
    <w:multiLevelType w:val="hybridMultilevel"/>
    <w:tmpl w:val="A14452F8"/>
    <w:lvl w:ilvl="0" w:tplc="80CA4678">
      <w:start w:val="1"/>
      <w:numFmt w:val="bullet"/>
      <w:lvlText w:val=""/>
      <w:lvlJc w:val="left"/>
      <w:pPr>
        <w:ind w:left="720" w:hanging="360"/>
      </w:pPr>
      <w:rPr>
        <w:rFonts w:ascii="Symbol" w:hAnsi="Symbol" w:hint="default"/>
      </w:rPr>
    </w:lvl>
    <w:lvl w:ilvl="1" w:tplc="F586D816">
      <w:start w:val="1"/>
      <w:numFmt w:val="bullet"/>
      <w:lvlText w:val="o"/>
      <w:lvlJc w:val="left"/>
      <w:pPr>
        <w:ind w:left="1440" w:hanging="360"/>
      </w:pPr>
      <w:rPr>
        <w:rFonts w:ascii="Courier New" w:hAnsi="Courier New" w:hint="default"/>
      </w:rPr>
    </w:lvl>
    <w:lvl w:ilvl="2" w:tplc="70C6CEE6">
      <w:start w:val="1"/>
      <w:numFmt w:val="bullet"/>
      <w:lvlText w:val=""/>
      <w:lvlJc w:val="left"/>
      <w:pPr>
        <w:ind w:left="2160" w:hanging="360"/>
      </w:pPr>
      <w:rPr>
        <w:rFonts w:ascii="Wingdings" w:hAnsi="Wingdings" w:hint="default"/>
      </w:rPr>
    </w:lvl>
    <w:lvl w:ilvl="3" w:tplc="DBCCC2A6">
      <w:start w:val="1"/>
      <w:numFmt w:val="bullet"/>
      <w:lvlText w:val=""/>
      <w:lvlJc w:val="left"/>
      <w:pPr>
        <w:ind w:left="2880" w:hanging="360"/>
      </w:pPr>
      <w:rPr>
        <w:rFonts w:ascii="Symbol" w:hAnsi="Symbol" w:hint="default"/>
      </w:rPr>
    </w:lvl>
    <w:lvl w:ilvl="4" w:tplc="E7FEA4D8">
      <w:start w:val="1"/>
      <w:numFmt w:val="bullet"/>
      <w:lvlText w:val="o"/>
      <w:lvlJc w:val="left"/>
      <w:pPr>
        <w:ind w:left="3600" w:hanging="360"/>
      </w:pPr>
      <w:rPr>
        <w:rFonts w:ascii="Courier New" w:hAnsi="Courier New" w:hint="default"/>
      </w:rPr>
    </w:lvl>
    <w:lvl w:ilvl="5" w:tplc="7F64BAFE">
      <w:start w:val="1"/>
      <w:numFmt w:val="bullet"/>
      <w:lvlText w:val=""/>
      <w:lvlJc w:val="left"/>
      <w:pPr>
        <w:ind w:left="4320" w:hanging="360"/>
      </w:pPr>
      <w:rPr>
        <w:rFonts w:ascii="Wingdings" w:hAnsi="Wingdings" w:hint="default"/>
      </w:rPr>
    </w:lvl>
    <w:lvl w:ilvl="6" w:tplc="3F5647B8">
      <w:start w:val="1"/>
      <w:numFmt w:val="bullet"/>
      <w:lvlText w:val=""/>
      <w:lvlJc w:val="left"/>
      <w:pPr>
        <w:ind w:left="5040" w:hanging="360"/>
      </w:pPr>
      <w:rPr>
        <w:rFonts w:ascii="Symbol" w:hAnsi="Symbol" w:hint="default"/>
      </w:rPr>
    </w:lvl>
    <w:lvl w:ilvl="7" w:tplc="CF64C526">
      <w:start w:val="1"/>
      <w:numFmt w:val="bullet"/>
      <w:lvlText w:val="o"/>
      <w:lvlJc w:val="left"/>
      <w:pPr>
        <w:ind w:left="5760" w:hanging="360"/>
      </w:pPr>
      <w:rPr>
        <w:rFonts w:ascii="Courier New" w:hAnsi="Courier New" w:hint="default"/>
      </w:rPr>
    </w:lvl>
    <w:lvl w:ilvl="8" w:tplc="BAF85A4E">
      <w:start w:val="1"/>
      <w:numFmt w:val="bullet"/>
      <w:lvlText w:val=""/>
      <w:lvlJc w:val="left"/>
      <w:pPr>
        <w:ind w:left="6480" w:hanging="360"/>
      </w:pPr>
      <w:rPr>
        <w:rFonts w:ascii="Wingdings" w:hAnsi="Wingdings" w:hint="default"/>
      </w:rPr>
    </w:lvl>
  </w:abstractNum>
  <w:abstractNum w:abstractNumId="20" w15:restartNumberingAfterBreak="0">
    <w:nsid w:val="635177AD"/>
    <w:multiLevelType w:val="hybridMultilevel"/>
    <w:tmpl w:val="07E08B8E"/>
    <w:lvl w:ilvl="0" w:tplc="2D3478A6">
      <w:start w:val="1"/>
      <w:numFmt w:val="bullet"/>
      <w:lvlText w:val=""/>
      <w:lvlJc w:val="left"/>
      <w:pPr>
        <w:ind w:left="720" w:hanging="360"/>
      </w:pPr>
      <w:rPr>
        <w:rFonts w:ascii="Symbol" w:hAnsi="Symbol" w:hint="default"/>
      </w:rPr>
    </w:lvl>
    <w:lvl w:ilvl="1" w:tplc="041E5942">
      <w:start w:val="1"/>
      <w:numFmt w:val="bullet"/>
      <w:lvlText w:val="o"/>
      <w:lvlJc w:val="left"/>
      <w:pPr>
        <w:ind w:left="1440" w:hanging="360"/>
      </w:pPr>
      <w:rPr>
        <w:rFonts w:ascii="Courier New" w:hAnsi="Courier New" w:hint="default"/>
      </w:rPr>
    </w:lvl>
    <w:lvl w:ilvl="2" w:tplc="BC602A18">
      <w:start w:val="1"/>
      <w:numFmt w:val="bullet"/>
      <w:lvlText w:val=""/>
      <w:lvlJc w:val="left"/>
      <w:pPr>
        <w:ind w:left="2160" w:hanging="360"/>
      </w:pPr>
      <w:rPr>
        <w:rFonts w:ascii="Wingdings" w:hAnsi="Wingdings" w:hint="default"/>
      </w:rPr>
    </w:lvl>
    <w:lvl w:ilvl="3" w:tplc="25EEA86E">
      <w:start w:val="1"/>
      <w:numFmt w:val="bullet"/>
      <w:lvlText w:val=""/>
      <w:lvlJc w:val="left"/>
      <w:pPr>
        <w:ind w:left="2880" w:hanging="360"/>
      </w:pPr>
      <w:rPr>
        <w:rFonts w:ascii="Symbol" w:hAnsi="Symbol" w:hint="default"/>
      </w:rPr>
    </w:lvl>
    <w:lvl w:ilvl="4" w:tplc="0844594A">
      <w:start w:val="1"/>
      <w:numFmt w:val="bullet"/>
      <w:lvlText w:val="o"/>
      <w:lvlJc w:val="left"/>
      <w:pPr>
        <w:ind w:left="3600" w:hanging="360"/>
      </w:pPr>
      <w:rPr>
        <w:rFonts w:ascii="Courier New" w:hAnsi="Courier New" w:hint="default"/>
      </w:rPr>
    </w:lvl>
    <w:lvl w:ilvl="5" w:tplc="E8162068">
      <w:start w:val="1"/>
      <w:numFmt w:val="bullet"/>
      <w:lvlText w:val=""/>
      <w:lvlJc w:val="left"/>
      <w:pPr>
        <w:ind w:left="4320" w:hanging="360"/>
      </w:pPr>
      <w:rPr>
        <w:rFonts w:ascii="Wingdings" w:hAnsi="Wingdings" w:hint="default"/>
      </w:rPr>
    </w:lvl>
    <w:lvl w:ilvl="6" w:tplc="AA6A5066">
      <w:start w:val="1"/>
      <w:numFmt w:val="bullet"/>
      <w:lvlText w:val=""/>
      <w:lvlJc w:val="left"/>
      <w:pPr>
        <w:ind w:left="5040" w:hanging="360"/>
      </w:pPr>
      <w:rPr>
        <w:rFonts w:ascii="Symbol" w:hAnsi="Symbol" w:hint="default"/>
      </w:rPr>
    </w:lvl>
    <w:lvl w:ilvl="7" w:tplc="E3469EB0">
      <w:start w:val="1"/>
      <w:numFmt w:val="bullet"/>
      <w:lvlText w:val="o"/>
      <w:lvlJc w:val="left"/>
      <w:pPr>
        <w:ind w:left="5760" w:hanging="360"/>
      </w:pPr>
      <w:rPr>
        <w:rFonts w:ascii="Courier New" w:hAnsi="Courier New" w:hint="default"/>
      </w:rPr>
    </w:lvl>
    <w:lvl w:ilvl="8" w:tplc="458CA0C4">
      <w:start w:val="1"/>
      <w:numFmt w:val="bullet"/>
      <w:lvlText w:val=""/>
      <w:lvlJc w:val="left"/>
      <w:pPr>
        <w:ind w:left="6480" w:hanging="360"/>
      </w:pPr>
      <w:rPr>
        <w:rFonts w:ascii="Wingdings" w:hAnsi="Wingdings" w:hint="default"/>
      </w:rPr>
    </w:lvl>
  </w:abstractNum>
  <w:abstractNum w:abstractNumId="21" w15:restartNumberingAfterBreak="0">
    <w:nsid w:val="75DA76A3"/>
    <w:multiLevelType w:val="hybridMultilevel"/>
    <w:tmpl w:val="2C5C0982"/>
    <w:lvl w:ilvl="0" w:tplc="08BEA3EE">
      <w:start w:val="1"/>
      <w:numFmt w:val="bullet"/>
      <w:lvlText w:val=""/>
      <w:lvlJc w:val="left"/>
      <w:pPr>
        <w:ind w:left="720" w:hanging="360"/>
      </w:pPr>
      <w:rPr>
        <w:rFonts w:ascii="Symbol" w:hAnsi="Symbol" w:hint="default"/>
      </w:rPr>
    </w:lvl>
    <w:lvl w:ilvl="1" w:tplc="79AADE5E">
      <w:start w:val="1"/>
      <w:numFmt w:val="bullet"/>
      <w:lvlText w:val="o"/>
      <w:lvlJc w:val="left"/>
      <w:pPr>
        <w:ind w:left="1440" w:hanging="360"/>
      </w:pPr>
      <w:rPr>
        <w:rFonts w:ascii="Courier New" w:hAnsi="Courier New" w:hint="default"/>
      </w:rPr>
    </w:lvl>
    <w:lvl w:ilvl="2" w:tplc="35102E1A">
      <w:start w:val="1"/>
      <w:numFmt w:val="bullet"/>
      <w:lvlText w:val=""/>
      <w:lvlJc w:val="left"/>
      <w:pPr>
        <w:ind w:left="2160" w:hanging="360"/>
      </w:pPr>
      <w:rPr>
        <w:rFonts w:ascii="Wingdings" w:hAnsi="Wingdings" w:hint="default"/>
      </w:rPr>
    </w:lvl>
    <w:lvl w:ilvl="3" w:tplc="0742C0CA">
      <w:start w:val="1"/>
      <w:numFmt w:val="bullet"/>
      <w:lvlText w:val=""/>
      <w:lvlJc w:val="left"/>
      <w:pPr>
        <w:ind w:left="2880" w:hanging="360"/>
      </w:pPr>
      <w:rPr>
        <w:rFonts w:ascii="Symbol" w:hAnsi="Symbol" w:hint="default"/>
      </w:rPr>
    </w:lvl>
    <w:lvl w:ilvl="4" w:tplc="804443A4">
      <w:start w:val="1"/>
      <w:numFmt w:val="bullet"/>
      <w:lvlText w:val="o"/>
      <w:lvlJc w:val="left"/>
      <w:pPr>
        <w:ind w:left="3600" w:hanging="360"/>
      </w:pPr>
      <w:rPr>
        <w:rFonts w:ascii="Courier New" w:hAnsi="Courier New" w:hint="default"/>
      </w:rPr>
    </w:lvl>
    <w:lvl w:ilvl="5" w:tplc="59302348">
      <w:start w:val="1"/>
      <w:numFmt w:val="bullet"/>
      <w:lvlText w:val=""/>
      <w:lvlJc w:val="left"/>
      <w:pPr>
        <w:ind w:left="4320" w:hanging="360"/>
      </w:pPr>
      <w:rPr>
        <w:rFonts w:ascii="Wingdings" w:hAnsi="Wingdings" w:hint="default"/>
      </w:rPr>
    </w:lvl>
    <w:lvl w:ilvl="6" w:tplc="F4D0721C">
      <w:start w:val="1"/>
      <w:numFmt w:val="bullet"/>
      <w:lvlText w:val=""/>
      <w:lvlJc w:val="left"/>
      <w:pPr>
        <w:ind w:left="5040" w:hanging="360"/>
      </w:pPr>
      <w:rPr>
        <w:rFonts w:ascii="Symbol" w:hAnsi="Symbol" w:hint="default"/>
      </w:rPr>
    </w:lvl>
    <w:lvl w:ilvl="7" w:tplc="4010307C">
      <w:start w:val="1"/>
      <w:numFmt w:val="bullet"/>
      <w:lvlText w:val="o"/>
      <w:lvlJc w:val="left"/>
      <w:pPr>
        <w:ind w:left="5760" w:hanging="360"/>
      </w:pPr>
      <w:rPr>
        <w:rFonts w:ascii="Courier New" w:hAnsi="Courier New" w:hint="default"/>
      </w:rPr>
    </w:lvl>
    <w:lvl w:ilvl="8" w:tplc="5206257E">
      <w:start w:val="1"/>
      <w:numFmt w:val="bullet"/>
      <w:lvlText w:val=""/>
      <w:lvlJc w:val="left"/>
      <w:pPr>
        <w:ind w:left="6480" w:hanging="360"/>
      </w:pPr>
      <w:rPr>
        <w:rFonts w:ascii="Wingdings" w:hAnsi="Wingdings" w:hint="default"/>
      </w:rPr>
    </w:lvl>
  </w:abstractNum>
  <w:num w:numId="1" w16cid:durableId="1931619661">
    <w:abstractNumId w:val="11"/>
  </w:num>
  <w:num w:numId="2" w16cid:durableId="2012364295">
    <w:abstractNumId w:val="9"/>
  </w:num>
  <w:num w:numId="3" w16cid:durableId="1480342335">
    <w:abstractNumId w:val="15"/>
  </w:num>
  <w:num w:numId="4" w16cid:durableId="46028218">
    <w:abstractNumId w:val="17"/>
  </w:num>
  <w:num w:numId="5" w16cid:durableId="2110810606">
    <w:abstractNumId w:val="3"/>
  </w:num>
  <w:num w:numId="6" w16cid:durableId="1776709181">
    <w:abstractNumId w:val="7"/>
  </w:num>
  <w:num w:numId="7" w16cid:durableId="1195312071">
    <w:abstractNumId w:val="4"/>
  </w:num>
  <w:num w:numId="8" w16cid:durableId="1327514715">
    <w:abstractNumId w:val="6"/>
  </w:num>
  <w:num w:numId="9" w16cid:durableId="1635676606">
    <w:abstractNumId w:val="19"/>
  </w:num>
  <w:num w:numId="10" w16cid:durableId="291134115">
    <w:abstractNumId w:val="13"/>
  </w:num>
  <w:num w:numId="11" w16cid:durableId="1884249527">
    <w:abstractNumId w:val="21"/>
  </w:num>
  <w:num w:numId="12" w16cid:durableId="1275408544">
    <w:abstractNumId w:val="16"/>
  </w:num>
  <w:num w:numId="13" w16cid:durableId="179398797">
    <w:abstractNumId w:val="10"/>
  </w:num>
  <w:num w:numId="14" w16cid:durableId="1669216029">
    <w:abstractNumId w:val="20"/>
  </w:num>
  <w:num w:numId="15" w16cid:durableId="1470513838">
    <w:abstractNumId w:val="2"/>
  </w:num>
  <w:num w:numId="16" w16cid:durableId="2131315401">
    <w:abstractNumId w:val="1"/>
  </w:num>
  <w:num w:numId="17" w16cid:durableId="1310402850">
    <w:abstractNumId w:val="0"/>
  </w:num>
  <w:num w:numId="18" w16cid:durableId="179896761">
    <w:abstractNumId w:val="18"/>
  </w:num>
  <w:num w:numId="19" w16cid:durableId="1087117992">
    <w:abstractNumId w:val="14"/>
  </w:num>
  <w:num w:numId="20" w16cid:durableId="1066534017">
    <w:abstractNumId w:val="8"/>
  </w:num>
  <w:num w:numId="21" w16cid:durableId="884950258">
    <w:abstractNumId w:val="12"/>
  </w:num>
  <w:num w:numId="22" w16cid:durableId="7598066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3CD"/>
    <w:rsid w:val="00000E0D"/>
    <w:rsid w:val="00001581"/>
    <w:rsid w:val="00002090"/>
    <w:rsid w:val="00005965"/>
    <w:rsid w:val="000075C0"/>
    <w:rsid w:val="00007998"/>
    <w:rsid w:val="00012450"/>
    <w:rsid w:val="000136E8"/>
    <w:rsid w:val="00014E61"/>
    <w:rsid w:val="00015549"/>
    <w:rsid w:val="00015CC8"/>
    <w:rsid w:val="00015DFF"/>
    <w:rsid w:val="00015FC5"/>
    <w:rsid w:val="00016B2C"/>
    <w:rsid w:val="00016FF0"/>
    <w:rsid w:val="000174D3"/>
    <w:rsid w:val="00020D57"/>
    <w:rsid w:val="000211C2"/>
    <w:rsid w:val="00021607"/>
    <w:rsid w:val="00021BAF"/>
    <w:rsid w:val="000226FB"/>
    <w:rsid w:val="00023269"/>
    <w:rsid w:val="00025C36"/>
    <w:rsid w:val="000269CF"/>
    <w:rsid w:val="00026A1B"/>
    <w:rsid w:val="00026DB9"/>
    <w:rsid w:val="000278D7"/>
    <w:rsid w:val="00027B3D"/>
    <w:rsid w:val="000307A6"/>
    <w:rsid w:val="00030D3D"/>
    <w:rsid w:val="00031039"/>
    <w:rsid w:val="00031F04"/>
    <w:rsid w:val="00033BD9"/>
    <w:rsid w:val="000340DA"/>
    <w:rsid w:val="0003418B"/>
    <w:rsid w:val="00034BE5"/>
    <w:rsid w:val="00035193"/>
    <w:rsid w:val="00035242"/>
    <w:rsid w:val="000369FE"/>
    <w:rsid w:val="00036AE5"/>
    <w:rsid w:val="00037026"/>
    <w:rsid w:val="000412C2"/>
    <w:rsid w:val="000426A0"/>
    <w:rsid w:val="00042C96"/>
    <w:rsid w:val="00045343"/>
    <w:rsid w:val="00045E8D"/>
    <w:rsid w:val="000467C3"/>
    <w:rsid w:val="0004776A"/>
    <w:rsid w:val="00047E1E"/>
    <w:rsid w:val="0005022F"/>
    <w:rsid w:val="000508D7"/>
    <w:rsid w:val="00051E0C"/>
    <w:rsid w:val="000539CC"/>
    <w:rsid w:val="00054ECA"/>
    <w:rsid w:val="0005508E"/>
    <w:rsid w:val="00055494"/>
    <w:rsid w:val="000565E7"/>
    <w:rsid w:val="00060213"/>
    <w:rsid w:val="00060617"/>
    <w:rsid w:val="000612A9"/>
    <w:rsid w:val="00061686"/>
    <w:rsid w:val="00061C84"/>
    <w:rsid w:val="00061FAF"/>
    <w:rsid w:val="00063415"/>
    <w:rsid w:val="00063620"/>
    <w:rsid w:val="0006454B"/>
    <w:rsid w:val="00064952"/>
    <w:rsid w:val="00064E33"/>
    <w:rsid w:val="0006536F"/>
    <w:rsid w:val="000653B3"/>
    <w:rsid w:val="000655D2"/>
    <w:rsid w:val="000659E4"/>
    <w:rsid w:val="000661A3"/>
    <w:rsid w:val="00067BCA"/>
    <w:rsid w:val="00067EF0"/>
    <w:rsid w:val="000702DE"/>
    <w:rsid w:val="00071783"/>
    <w:rsid w:val="00071A82"/>
    <w:rsid w:val="00071AB0"/>
    <w:rsid w:val="00071B77"/>
    <w:rsid w:val="00072F43"/>
    <w:rsid w:val="0007478C"/>
    <w:rsid w:val="000747CC"/>
    <w:rsid w:val="00075011"/>
    <w:rsid w:val="00075F00"/>
    <w:rsid w:val="00076B61"/>
    <w:rsid w:val="000779E9"/>
    <w:rsid w:val="00077B2A"/>
    <w:rsid w:val="00081414"/>
    <w:rsid w:val="00081FA0"/>
    <w:rsid w:val="0008358B"/>
    <w:rsid w:val="00083925"/>
    <w:rsid w:val="00085737"/>
    <w:rsid w:val="00085FC5"/>
    <w:rsid w:val="0008672D"/>
    <w:rsid w:val="000869E7"/>
    <w:rsid w:val="000872F7"/>
    <w:rsid w:val="00087FCE"/>
    <w:rsid w:val="000903BA"/>
    <w:rsid w:val="00090DF4"/>
    <w:rsid w:val="00091092"/>
    <w:rsid w:val="00092219"/>
    <w:rsid w:val="00092BF4"/>
    <w:rsid w:val="00092E05"/>
    <w:rsid w:val="0009359E"/>
    <w:rsid w:val="000937AB"/>
    <w:rsid w:val="00094F16"/>
    <w:rsid w:val="00095E3B"/>
    <w:rsid w:val="00096AE2"/>
    <w:rsid w:val="00097E82"/>
    <w:rsid w:val="000A011D"/>
    <w:rsid w:val="000A143C"/>
    <w:rsid w:val="000A1471"/>
    <w:rsid w:val="000A1D38"/>
    <w:rsid w:val="000A20F6"/>
    <w:rsid w:val="000A22E1"/>
    <w:rsid w:val="000A2511"/>
    <w:rsid w:val="000A27D5"/>
    <w:rsid w:val="000A4414"/>
    <w:rsid w:val="000A4B71"/>
    <w:rsid w:val="000A4E92"/>
    <w:rsid w:val="000A52BF"/>
    <w:rsid w:val="000A589A"/>
    <w:rsid w:val="000A63A6"/>
    <w:rsid w:val="000A6AC5"/>
    <w:rsid w:val="000A7A33"/>
    <w:rsid w:val="000B0C46"/>
    <w:rsid w:val="000B3693"/>
    <w:rsid w:val="000B3DCC"/>
    <w:rsid w:val="000B4C10"/>
    <w:rsid w:val="000B4F31"/>
    <w:rsid w:val="000B4F91"/>
    <w:rsid w:val="000B551C"/>
    <w:rsid w:val="000B5671"/>
    <w:rsid w:val="000B58CF"/>
    <w:rsid w:val="000B5B21"/>
    <w:rsid w:val="000B5BDA"/>
    <w:rsid w:val="000B61BC"/>
    <w:rsid w:val="000B63B3"/>
    <w:rsid w:val="000B6F84"/>
    <w:rsid w:val="000C0CFC"/>
    <w:rsid w:val="000C147A"/>
    <w:rsid w:val="000C1A30"/>
    <w:rsid w:val="000C1CD7"/>
    <w:rsid w:val="000C2B93"/>
    <w:rsid w:val="000C3550"/>
    <w:rsid w:val="000C4D38"/>
    <w:rsid w:val="000C4DCE"/>
    <w:rsid w:val="000C59EB"/>
    <w:rsid w:val="000C5EA3"/>
    <w:rsid w:val="000D07F8"/>
    <w:rsid w:val="000D0BAA"/>
    <w:rsid w:val="000D0E60"/>
    <w:rsid w:val="000D121F"/>
    <w:rsid w:val="000D15C4"/>
    <w:rsid w:val="000D1BFD"/>
    <w:rsid w:val="000D2506"/>
    <w:rsid w:val="000D3999"/>
    <w:rsid w:val="000D5E6A"/>
    <w:rsid w:val="000D61F1"/>
    <w:rsid w:val="000D6947"/>
    <w:rsid w:val="000D6A29"/>
    <w:rsid w:val="000D6BD6"/>
    <w:rsid w:val="000D7274"/>
    <w:rsid w:val="000D751A"/>
    <w:rsid w:val="000D7782"/>
    <w:rsid w:val="000E0938"/>
    <w:rsid w:val="000E3021"/>
    <w:rsid w:val="000E3699"/>
    <w:rsid w:val="000E3DAE"/>
    <w:rsid w:val="000E4CA1"/>
    <w:rsid w:val="000E5398"/>
    <w:rsid w:val="000E57E4"/>
    <w:rsid w:val="000E65DA"/>
    <w:rsid w:val="000E6FF3"/>
    <w:rsid w:val="000F0124"/>
    <w:rsid w:val="000F2A1E"/>
    <w:rsid w:val="000F34A0"/>
    <w:rsid w:val="000F378F"/>
    <w:rsid w:val="000F3828"/>
    <w:rsid w:val="000F4C13"/>
    <w:rsid w:val="000F5BA8"/>
    <w:rsid w:val="000F61E6"/>
    <w:rsid w:val="000F628E"/>
    <w:rsid w:val="000F7D30"/>
    <w:rsid w:val="001024F6"/>
    <w:rsid w:val="001026C2"/>
    <w:rsid w:val="0010297D"/>
    <w:rsid w:val="00102BA8"/>
    <w:rsid w:val="001030EC"/>
    <w:rsid w:val="001037C5"/>
    <w:rsid w:val="001049FE"/>
    <w:rsid w:val="00104B61"/>
    <w:rsid w:val="00104DD4"/>
    <w:rsid w:val="00104E3A"/>
    <w:rsid w:val="001057FD"/>
    <w:rsid w:val="00106E58"/>
    <w:rsid w:val="00106E95"/>
    <w:rsid w:val="00107063"/>
    <w:rsid w:val="00107DBE"/>
    <w:rsid w:val="001109D3"/>
    <w:rsid w:val="0011123E"/>
    <w:rsid w:val="0011171A"/>
    <w:rsid w:val="00111F81"/>
    <w:rsid w:val="00112A3C"/>
    <w:rsid w:val="001132EF"/>
    <w:rsid w:val="00113E76"/>
    <w:rsid w:val="00114A47"/>
    <w:rsid w:val="001157C9"/>
    <w:rsid w:val="00115AEA"/>
    <w:rsid w:val="00115B10"/>
    <w:rsid w:val="00115E91"/>
    <w:rsid w:val="001175B4"/>
    <w:rsid w:val="0012084E"/>
    <w:rsid w:val="00120A8F"/>
    <w:rsid w:val="00120D2E"/>
    <w:rsid w:val="001210F0"/>
    <w:rsid w:val="0012117A"/>
    <w:rsid w:val="00123368"/>
    <w:rsid w:val="00123552"/>
    <w:rsid w:val="001247C3"/>
    <w:rsid w:val="00125FF5"/>
    <w:rsid w:val="001261E5"/>
    <w:rsid w:val="00127DC2"/>
    <w:rsid w:val="00131A9A"/>
    <w:rsid w:val="00131C2C"/>
    <w:rsid w:val="00132097"/>
    <w:rsid w:val="00132C89"/>
    <w:rsid w:val="00133665"/>
    <w:rsid w:val="00133C89"/>
    <w:rsid w:val="00133E94"/>
    <w:rsid w:val="0013465E"/>
    <w:rsid w:val="0013499C"/>
    <w:rsid w:val="00134AB1"/>
    <w:rsid w:val="00134C06"/>
    <w:rsid w:val="00135C6B"/>
    <w:rsid w:val="0013615D"/>
    <w:rsid w:val="00136181"/>
    <w:rsid w:val="00136C49"/>
    <w:rsid w:val="001414CE"/>
    <w:rsid w:val="00141BE1"/>
    <w:rsid w:val="001430E9"/>
    <w:rsid w:val="00144122"/>
    <w:rsid w:val="00144518"/>
    <w:rsid w:val="00144DE4"/>
    <w:rsid w:val="00147970"/>
    <w:rsid w:val="0015159D"/>
    <w:rsid w:val="00151637"/>
    <w:rsid w:val="00151CD2"/>
    <w:rsid w:val="00152DDE"/>
    <w:rsid w:val="00153CB7"/>
    <w:rsid w:val="00154D61"/>
    <w:rsid w:val="001552C3"/>
    <w:rsid w:val="00155D00"/>
    <w:rsid w:val="00157107"/>
    <w:rsid w:val="0016098D"/>
    <w:rsid w:val="00160EDD"/>
    <w:rsid w:val="00161B20"/>
    <w:rsid w:val="00161D70"/>
    <w:rsid w:val="00162FD6"/>
    <w:rsid w:val="001673C0"/>
    <w:rsid w:val="001674E9"/>
    <w:rsid w:val="00170581"/>
    <w:rsid w:val="00170C59"/>
    <w:rsid w:val="001721AA"/>
    <w:rsid w:val="00172771"/>
    <w:rsid w:val="00173A27"/>
    <w:rsid w:val="00173EDE"/>
    <w:rsid w:val="00173FA8"/>
    <w:rsid w:val="0017441F"/>
    <w:rsid w:val="0017455A"/>
    <w:rsid w:val="001748C1"/>
    <w:rsid w:val="00175A39"/>
    <w:rsid w:val="00180B00"/>
    <w:rsid w:val="00181404"/>
    <w:rsid w:val="00184301"/>
    <w:rsid w:val="00184DC9"/>
    <w:rsid w:val="00185B36"/>
    <w:rsid w:val="00185DA9"/>
    <w:rsid w:val="001867A0"/>
    <w:rsid w:val="00186902"/>
    <w:rsid w:val="0018725E"/>
    <w:rsid w:val="00187B3D"/>
    <w:rsid w:val="00187DC3"/>
    <w:rsid w:val="0019075A"/>
    <w:rsid w:val="001914EB"/>
    <w:rsid w:val="00191CE2"/>
    <w:rsid w:val="00192497"/>
    <w:rsid w:val="00192B59"/>
    <w:rsid w:val="00193124"/>
    <w:rsid w:val="001941FB"/>
    <w:rsid w:val="00194F77"/>
    <w:rsid w:val="001968F3"/>
    <w:rsid w:val="00196A5E"/>
    <w:rsid w:val="001A084E"/>
    <w:rsid w:val="001A15B6"/>
    <w:rsid w:val="001A1970"/>
    <w:rsid w:val="001A270D"/>
    <w:rsid w:val="001A2A48"/>
    <w:rsid w:val="001A2C53"/>
    <w:rsid w:val="001A2F33"/>
    <w:rsid w:val="001A362C"/>
    <w:rsid w:val="001A508E"/>
    <w:rsid w:val="001A6D84"/>
    <w:rsid w:val="001A6F48"/>
    <w:rsid w:val="001A76DC"/>
    <w:rsid w:val="001B302F"/>
    <w:rsid w:val="001B391B"/>
    <w:rsid w:val="001B3985"/>
    <w:rsid w:val="001B4172"/>
    <w:rsid w:val="001B4497"/>
    <w:rsid w:val="001B477D"/>
    <w:rsid w:val="001B5344"/>
    <w:rsid w:val="001B7038"/>
    <w:rsid w:val="001C0B9B"/>
    <w:rsid w:val="001C1FC7"/>
    <w:rsid w:val="001C20C7"/>
    <w:rsid w:val="001C5005"/>
    <w:rsid w:val="001C6E3A"/>
    <w:rsid w:val="001C70F8"/>
    <w:rsid w:val="001C7FCE"/>
    <w:rsid w:val="001D0383"/>
    <w:rsid w:val="001D0E29"/>
    <w:rsid w:val="001D29B5"/>
    <w:rsid w:val="001D2E4D"/>
    <w:rsid w:val="001D3E25"/>
    <w:rsid w:val="001D4E20"/>
    <w:rsid w:val="001D54EB"/>
    <w:rsid w:val="001D71A0"/>
    <w:rsid w:val="001D71DD"/>
    <w:rsid w:val="001D7A02"/>
    <w:rsid w:val="001E03E7"/>
    <w:rsid w:val="001E09F0"/>
    <w:rsid w:val="001E0E4D"/>
    <w:rsid w:val="001E132E"/>
    <w:rsid w:val="001E1DA4"/>
    <w:rsid w:val="001E30A2"/>
    <w:rsid w:val="001E4E04"/>
    <w:rsid w:val="001E5576"/>
    <w:rsid w:val="001E63FE"/>
    <w:rsid w:val="001E69B5"/>
    <w:rsid w:val="001F0CBF"/>
    <w:rsid w:val="001F0D82"/>
    <w:rsid w:val="001F0F65"/>
    <w:rsid w:val="001F1F31"/>
    <w:rsid w:val="001F23FC"/>
    <w:rsid w:val="001F34A8"/>
    <w:rsid w:val="001F3685"/>
    <w:rsid w:val="001F38EF"/>
    <w:rsid w:val="001F3CCE"/>
    <w:rsid w:val="001F4E9F"/>
    <w:rsid w:val="001F4FB5"/>
    <w:rsid w:val="001F51A9"/>
    <w:rsid w:val="001F5E72"/>
    <w:rsid w:val="001F60F9"/>
    <w:rsid w:val="001F6FFE"/>
    <w:rsid w:val="0020031C"/>
    <w:rsid w:val="0020102F"/>
    <w:rsid w:val="00201296"/>
    <w:rsid w:val="00201B79"/>
    <w:rsid w:val="002024E7"/>
    <w:rsid w:val="0020645F"/>
    <w:rsid w:val="00206698"/>
    <w:rsid w:val="0020748E"/>
    <w:rsid w:val="00210183"/>
    <w:rsid w:val="00210C3D"/>
    <w:rsid w:val="00211FAC"/>
    <w:rsid w:val="00212559"/>
    <w:rsid w:val="00214630"/>
    <w:rsid w:val="002148A6"/>
    <w:rsid w:val="0021501A"/>
    <w:rsid w:val="00215314"/>
    <w:rsid w:val="00216D38"/>
    <w:rsid w:val="00216D90"/>
    <w:rsid w:val="00217E34"/>
    <w:rsid w:val="002200AE"/>
    <w:rsid w:val="002207A6"/>
    <w:rsid w:val="0022096D"/>
    <w:rsid w:val="00220FDE"/>
    <w:rsid w:val="002223AD"/>
    <w:rsid w:val="002224D7"/>
    <w:rsid w:val="002225F6"/>
    <w:rsid w:val="00222948"/>
    <w:rsid w:val="00222B90"/>
    <w:rsid w:val="00223B5F"/>
    <w:rsid w:val="00223BB3"/>
    <w:rsid w:val="00224448"/>
    <w:rsid w:val="0022539D"/>
    <w:rsid w:val="00227F43"/>
    <w:rsid w:val="002314CF"/>
    <w:rsid w:val="00231BBC"/>
    <w:rsid w:val="002320C0"/>
    <w:rsid w:val="002320F1"/>
    <w:rsid w:val="00232AA5"/>
    <w:rsid w:val="00232D60"/>
    <w:rsid w:val="0023440C"/>
    <w:rsid w:val="00235C6F"/>
    <w:rsid w:val="00237266"/>
    <w:rsid w:val="00237756"/>
    <w:rsid w:val="00240B4D"/>
    <w:rsid w:val="00240DC8"/>
    <w:rsid w:val="002411CE"/>
    <w:rsid w:val="002412C5"/>
    <w:rsid w:val="002417D2"/>
    <w:rsid w:val="0024206D"/>
    <w:rsid w:val="00242C7D"/>
    <w:rsid w:val="002431D2"/>
    <w:rsid w:val="00243C10"/>
    <w:rsid w:val="00243E59"/>
    <w:rsid w:val="00244000"/>
    <w:rsid w:val="002462D7"/>
    <w:rsid w:val="002471AE"/>
    <w:rsid w:val="00247A2C"/>
    <w:rsid w:val="00250116"/>
    <w:rsid w:val="00250792"/>
    <w:rsid w:val="0025094D"/>
    <w:rsid w:val="00251B83"/>
    <w:rsid w:val="0025283D"/>
    <w:rsid w:val="0025420C"/>
    <w:rsid w:val="00255008"/>
    <w:rsid w:val="002553BD"/>
    <w:rsid w:val="0025565F"/>
    <w:rsid w:val="002557ED"/>
    <w:rsid w:val="002563C8"/>
    <w:rsid w:val="0025680A"/>
    <w:rsid w:val="00256DD3"/>
    <w:rsid w:val="0026096D"/>
    <w:rsid w:val="00261769"/>
    <w:rsid w:val="00262FCD"/>
    <w:rsid w:val="00263523"/>
    <w:rsid w:val="00263583"/>
    <w:rsid w:val="002635EF"/>
    <w:rsid w:val="0026411C"/>
    <w:rsid w:val="00265B7B"/>
    <w:rsid w:val="00265DD0"/>
    <w:rsid w:val="0026610C"/>
    <w:rsid w:val="00266B2E"/>
    <w:rsid w:val="0026707D"/>
    <w:rsid w:val="002672F2"/>
    <w:rsid w:val="00267A84"/>
    <w:rsid w:val="00270140"/>
    <w:rsid w:val="00271EB3"/>
    <w:rsid w:val="002721A0"/>
    <w:rsid w:val="00273110"/>
    <w:rsid w:val="00274430"/>
    <w:rsid w:val="002747A5"/>
    <w:rsid w:val="00274B7B"/>
    <w:rsid w:val="0027549A"/>
    <w:rsid w:val="00275B7D"/>
    <w:rsid w:val="00276A5D"/>
    <w:rsid w:val="0027755B"/>
    <w:rsid w:val="00277D29"/>
    <w:rsid w:val="00280359"/>
    <w:rsid w:val="00281348"/>
    <w:rsid w:val="0028180E"/>
    <w:rsid w:val="00284DC2"/>
    <w:rsid w:val="002855F6"/>
    <w:rsid w:val="002867E8"/>
    <w:rsid w:val="00286A32"/>
    <w:rsid w:val="00286C90"/>
    <w:rsid w:val="00287114"/>
    <w:rsid w:val="00287866"/>
    <w:rsid w:val="00287EEB"/>
    <w:rsid w:val="00290E45"/>
    <w:rsid w:val="0029186C"/>
    <w:rsid w:val="00291B05"/>
    <w:rsid w:val="002930FE"/>
    <w:rsid w:val="002940A6"/>
    <w:rsid w:val="002947FD"/>
    <w:rsid w:val="002956B9"/>
    <w:rsid w:val="0029581E"/>
    <w:rsid w:val="0029633C"/>
    <w:rsid w:val="002966A6"/>
    <w:rsid w:val="002968E7"/>
    <w:rsid w:val="00296925"/>
    <w:rsid w:val="00296B1C"/>
    <w:rsid w:val="00297FE7"/>
    <w:rsid w:val="002A03C4"/>
    <w:rsid w:val="002A06C4"/>
    <w:rsid w:val="002A134B"/>
    <w:rsid w:val="002A1977"/>
    <w:rsid w:val="002A24EC"/>
    <w:rsid w:val="002A2A29"/>
    <w:rsid w:val="002A51F7"/>
    <w:rsid w:val="002A5782"/>
    <w:rsid w:val="002A5C70"/>
    <w:rsid w:val="002A6275"/>
    <w:rsid w:val="002A76A7"/>
    <w:rsid w:val="002B00FC"/>
    <w:rsid w:val="002B0C5A"/>
    <w:rsid w:val="002B1850"/>
    <w:rsid w:val="002B2724"/>
    <w:rsid w:val="002B405A"/>
    <w:rsid w:val="002B5037"/>
    <w:rsid w:val="002B594F"/>
    <w:rsid w:val="002B7284"/>
    <w:rsid w:val="002B7CEC"/>
    <w:rsid w:val="002C08C5"/>
    <w:rsid w:val="002C0A63"/>
    <w:rsid w:val="002C10D4"/>
    <w:rsid w:val="002C13B4"/>
    <w:rsid w:val="002C1AC3"/>
    <w:rsid w:val="002C3E47"/>
    <w:rsid w:val="002C40BE"/>
    <w:rsid w:val="002C4E14"/>
    <w:rsid w:val="002C53F3"/>
    <w:rsid w:val="002C73B9"/>
    <w:rsid w:val="002C7E9A"/>
    <w:rsid w:val="002D011E"/>
    <w:rsid w:val="002D06B9"/>
    <w:rsid w:val="002D272F"/>
    <w:rsid w:val="002D29A4"/>
    <w:rsid w:val="002D3FF2"/>
    <w:rsid w:val="002D53AA"/>
    <w:rsid w:val="002D7307"/>
    <w:rsid w:val="002D78FF"/>
    <w:rsid w:val="002E0B15"/>
    <w:rsid w:val="002E150B"/>
    <w:rsid w:val="002E1E2E"/>
    <w:rsid w:val="002E21FC"/>
    <w:rsid w:val="002E28E3"/>
    <w:rsid w:val="002E33CD"/>
    <w:rsid w:val="002E36BC"/>
    <w:rsid w:val="002E4293"/>
    <w:rsid w:val="002E4F06"/>
    <w:rsid w:val="002E6DE3"/>
    <w:rsid w:val="002E71F5"/>
    <w:rsid w:val="002E74D1"/>
    <w:rsid w:val="002F0020"/>
    <w:rsid w:val="002F0024"/>
    <w:rsid w:val="002F356A"/>
    <w:rsid w:val="002F4EDD"/>
    <w:rsid w:val="002F6283"/>
    <w:rsid w:val="002F675F"/>
    <w:rsid w:val="002F7005"/>
    <w:rsid w:val="002F7CBA"/>
    <w:rsid w:val="002F7FA5"/>
    <w:rsid w:val="00300ECC"/>
    <w:rsid w:val="0030170A"/>
    <w:rsid w:val="0030231F"/>
    <w:rsid w:val="003023F8"/>
    <w:rsid w:val="00302D44"/>
    <w:rsid w:val="0030389F"/>
    <w:rsid w:val="00303A68"/>
    <w:rsid w:val="00304174"/>
    <w:rsid w:val="003044E8"/>
    <w:rsid w:val="003056BA"/>
    <w:rsid w:val="00305BD2"/>
    <w:rsid w:val="003061CE"/>
    <w:rsid w:val="003071F3"/>
    <w:rsid w:val="0030796C"/>
    <w:rsid w:val="00307A67"/>
    <w:rsid w:val="00311599"/>
    <w:rsid w:val="00312081"/>
    <w:rsid w:val="0031267E"/>
    <w:rsid w:val="00312F6A"/>
    <w:rsid w:val="00313CFA"/>
    <w:rsid w:val="00313E44"/>
    <w:rsid w:val="0031448D"/>
    <w:rsid w:val="00314AF3"/>
    <w:rsid w:val="00315155"/>
    <w:rsid w:val="00315398"/>
    <w:rsid w:val="003173CB"/>
    <w:rsid w:val="003212C5"/>
    <w:rsid w:val="00321B32"/>
    <w:rsid w:val="00321CBC"/>
    <w:rsid w:val="00324072"/>
    <w:rsid w:val="0032601C"/>
    <w:rsid w:val="0032744D"/>
    <w:rsid w:val="00330883"/>
    <w:rsid w:val="0033089C"/>
    <w:rsid w:val="003312A6"/>
    <w:rsid w:val="00332898"/>
    <w:rsid w:val="00332C4D"/>
    <w:rsid w:val="00332FB7"/>
    <w:rsid w:val="003330AA"/>
    <w:rsid w:val="00333385"/>
    <w:rsid w:val="00333ADD"/>
    <w:rsid w:val="00333B92"/>
    <w:rsid w:val="0033441A"/>
    <w:rsid w:val="00337B96"/>
    <w:rsid w:val="003408EF"/>
    <w:rsid w:val="00340E92"/>
    <w:rsid w:val="00341ADA"/>
    <w:rsid w:val="00341F76"/>
    <w:rsid w:val="00341F7A"/>
    <w:rsid w:val="00342107"/>
    <w:rsid w:val="00344666"/>
    <w:rsid w:val="00344B92"/>
    <w:rsid w:val="00344F6C"/>
    <w:rsid w:val="0034583E"/>
    <w:rsid w:val="00345968"/>
    <w:rsid w:val="00346238"/>
    <w:rsid w:val="00350024"/>
    <w:rsid w:val="00350270"/>
    <w:rsid w:val="00350772"/>
    <w:rsid w:val="00351172"/>
    <w:rsid w:val="00351F50"/>
    <w:rsid w:val="003531F5"/>
    <w:rsid w:val="00354262"/>
    <w:rsid w:val="003542C4"/>
    <w:rsid w:val="0035537C"/>
    <w:rsid w:val="003575E8"/>
    <w:rsid w:val="003601A1"/>
    <w:rsid w:val="003609C8"/>
    <w:rsid w:val="00361716"/>
    <w:rsid w:val="00361FE5"/>
    <w:rsid w:val="00362D7B"/>
    <w:rsid w:val="0036314F"/>
    <w:rsid w:val="00363235"/>
    <w:rsid w:val="003643D9"/>
    <w:rsid w:val="003654AA"/>
    <w:rsid w:val="00366AEA"/>
    <w:rsid w:val="0036798B"/>
    <w:rsid w:val="00371141"/>
    <w:rsid w:val="003715BE"/>
    <w:rsid w:val="00372510"/>
    <w:rsid w:val="0037326B"/>
    <w:rsid w:val="003733DC"/>
    <w:rsid w:val="003735A7"/>
    <w:rsid w:val="00374BDB"/>
    <w:rsid w:val="00374E4A"/>
    <w:rsid w:val="00376A76"/>
    <w:rsid w:val="00377406"/>
    <w:rsid w:val="00377BC0"/>
    <w:rsid w:val="00380084"/>
    <w:rsid w:val="00380B36"/>
    <w:rsid w:val="003815FA"/>
    <w:rsid w:val="003828EF"/>
    <w:rsid w:val="00383108"/>
    <w:rsid w:val="00383D89"/>
    <w:rsid w:val="0038451D"/>
    <w:rsid w:val="003846F5"/>
    <w:rsid w:val="00384CDF"/>
    <w:rsid w:val="00386A3F"/>
    <w:rsid w:val="003920EE"/>
    <w:rsid w:val="003926FB"/>
    <w:rsid w:val="00394DD5"/>
    <w:rsid w:val="00394DF8"/>
    <w:rsid w:val="0039557D"/>
    <w:rsid w:val="00396325"/>
    <w:rsid w:val="00397483"/>
    <w:rsid w:val="00397F14"/>
    <w:rsid w:val="00397F32"/>
    <w:rsid w:val="003A1B99"/>
    <w:rsid w:val="003A1BE1"/>
    <w:rsid w:val="003A2010"/>
    <w:rsid w:val="003A2E99"/>
    <w:rsid w:val="003A2F14"/>
    <w:rsid w:val="003A426C"/>
    <w:rsid w:val="003A6211"/>
    <w:rsid w:val="003A6335"/>
    <w:rsid w:val="003A649D"/>
    <w:rsid w:val="003A6B5A"/>
    <w:rsid w:val="003A7133"/>
    <w:rsid w:val="003A7F30"/>
    <w:rsid w:val="003B004B"/>
    <w:rsid w:val="003B1838"/>
    <w:rsid w:val="003B2A70"/>
    <w:rsid w:val="003B2FCC"/>
    <w:rsid w:val="003B620D"/>
    <w:rsid w:val="003B70C5"/>
    <w:rsid w:val="003C02C8"/>
    <w:rsid w:val="003C0759"/>
    <w:rsid w:val="003C0949"/>
    <w:rsid w:val="003C2B95"/>
    <w:rsid w:val="003C5B9C"/>
    <w:rsid w:val="003C7407"/>
    <w:rsid w:val="003D0D92"/>
    <w:rsid w:val="003D0F5E"/>
    <w:rsid w:val="003D40B9"/>
    <w:rsid w:val="003D70C9"/>
    <w:rsid w:val="003E10F5"/>
    <w:rsid w:val="003E1860"/>
    <w:rsid w:val="003E2503"/>
    <w:rsid w:val="003E255F"/>
    <w:rsid w:val="003E32AB"/>
    <w:rsid w:val="003E3850"/>
    <w:rsid w:val="003E45D3"/>
    <w:rsid w:val="003E56BD"/>
    <w:rsid w:val="003E56F7"/>
    <w:rsid w:val="003E5BF9"/>
    <w:rsid w:val="003E6232"/>
    <w:rsid w:val="003E6D9D"/>
    <w:rsid w:val="003F14E9"/>
    <w:rsid w:val="003F19B1"/>
    <w:rsid w:val="003F1A36"/>
    <w:rsid w:val="003F1E69"/>
    <w:rsid w:val="003F4633"/>
    <w:rsid w:val="003F4D1A"/>
    <w:rsid w:val="003F58DE"/>
    <w:rsid w:val="003F5A13"/>
    <w:rsid w:val="003F5A87"/>
    <w:rsid w:val="003F5B9E"/>
    <w:rsid w:val="003F7AFC"/>
    <w:rsid w:val="003F7F15"/>
    <w:rsid w:val="003F7FDD"/>
    <w:rsid w:val="00400534"/>
    <w:rsid w:val="004007DF"/>
    <w:rsid w:val="004021A3"/>
    <w:rsid w:val="00402314"/>
    <w:rsid w:val="00402D6D"/>
    <w:rsid w:val="00403A30"/>
    <w:rsid w:val="00403D3F"/>
    <w:rsid w:val="00404AE1"/>
    <w:rsid w:val="00405853"/>
    <w:rsid w:val="00405B13"/>
    <w:rsid w:val="0040610A"/>
    <w:rsid w:val="004064F0"/>
    <w:rsid w:val="004073AD"/>
    <w:rsid w:val="004106EE"/>
    <w:rsid w:val="00410710"/>
    <w:rsid w:val="00411270"/>
    <w:rsid w:val="00412136"/>
    <w:rsid w:val="00412EDA"/>
    <w:rsid w:val="004137A3"/>
    <w:rsid w:val="00413A74"/>
    <w:rsid w:val="00413F8E"/>
    <w:rsid w:val="004145E5"/>
    <w:rsid w:val="004147E4"/>
    <w:rsid w:val="00414AD2"/>
    <w:rsid w:val="00417357"/>
    <w:rsid w:val="00417735"/>
    <w:rsid w:val="0042067F"/>
    <w:rsid w:val="00420C71"/>
    <w:rsid w:val="00420CA8"/>
    <w:rsid w:val="00420D86"/>
    <w:rsid w:val="00420FB3"/>
    <w:rsid w:val="00421746"/>
    <w:rsid w:val="00422466"/>
    <w:rsid w:val="00423897"/>
    <w:rsid w:val="00423ACB"/>
    <w:rsid w:val="00423B53"/>
    <w:rsid w:val="00423E67"/>
    <w:rsid w:val="00424941"/>
    <w:rsid w:val="004261F0"/>
    <w:rsid w:val="00426300"/>
    <w:rsid w:val="00426A47"/>
    <w:rsid w:val="004279A9"/>
    <w:rsid w:val="004301C6"/>
    <w:rsid w:val="00430C7E"/>
    <w:rsid w:val="00430DE9"/>
    <w:rsid w:val="00432733"/>
    <w:rsid w:val="00432B73"/>
    <w:rsid w:val="00432D66"/>
    <w:rsid w:val="00435ABD"/>
    <w:rsid w:val="00435C4F"/>
    <w:rsid w:val="00435F62"/>
    <w:rsid w:val="00436CF6"/>
    <w:rsid w:val="004370E6"/>
    <w:rsid w:val="00437502"/>
    <w:rsid w:val="0044058A"/>
    <w:rsid w:val="0044104E"/>
    <w:rsid w:val="004410D8"/>
    <w:rsid w:val="004415D4"/>
    <w:rsid w:val="00441E22"/>
    <w:rsid w:val="00442749"/>
    <w:rsid w:val="00442C0A"/>
    <w:rsid w:val="00447D86"/>
    <w:rsid w:val="00450C8F"/>
    <w:rsid w:val="00451F93"/>
    <w:rsid w:val="00452020"/>
    <w:rsid w:val="0045340A"/>
    <w:rsid w:val="00453C29"/>
    <w:rsid w:val="004540E9"/>
    <w:rsid w:val="00454588"/>
    <w:rsid w:val="004565BD"/>
    <w:rsid w:val="004565C0"/>
    <w:rsid w:val="00456F33"/>
    <w:rsid w:val="00456FF1"/>
    <w:rsid w:val="004571D6"/>
    <w:rsid w:val="0045744F"/>
    <w:rsid w:val="004608A8"/>
    <w:rsid w:val="00460BBD"/>
    <w:rsid w:val="00461498"/>
    <w:rsid w:val="0046266A"/>
    <w:rsid w:val="00464938"/>
    <w:rsid w:val="004654A5"/>
    <w:rsid w:val="00465910"/>
    <w:rsid w:val="004663F0"/>
    <w:rsid w:val="0046708A"/>
    <w:rsid w:val="004677E4"/>
    <w:rsid w:val="00467831"/>
    <w:rsid w:val="00472123"/>
    <w:rsid w:val="00472F4D"/>
    <w:rsid w:val="00473364"/>
    <w:rsid w:val="004748F9"/>
    <w:rsid w:val="004755EF"/>
    <w:rsid w:val="0047575D"/>
    <w:rsid w:val="00477EE9"/>
    <w:rsid w:val="00480630"/>
    <w:rsid w:val="00481F0C"/>
    <w:rsid w:val="00482276"/>
    <w:rsid w:val="0048289D"/>
    <w:rsid w:val="00482DBF"/>
    <w:rsid w:val="00483B1A"/>
    <w:rsid w:val="00484010"/>
    <w:rsid w:val="00485A86"/>
    <w:rsid w:val="00486A9B"/>
    <w:rsid w:val="004903F8"/>
    <w:rsid w:val="00491399"/>
    <w:rsid w:val="00492568"/>
    <w:rsid w:val="004947D8"/>
    <w:rsid w:val="00495ABA"/>
    <w:rsid w:val="00495DE0"/>
    <w:rsid w:val="00497841"/>
    <w:rsid w:val="004A0784"/>
    <w:rsid w:val="004A07E4"/>
    <w:rsid w:val="004A0C3C"/>
    <w:rsid w:val="004A103F"/>
    <w:rsid w:val="004A127B"/>
    <w:rsid w:val="004A17D6"/>
    <w:rsid w:val="004A3F72"/>
    <w:rsid w:val="004A4426"/>
    <w:rsid w:val="004A49AE"/>
    <w:rsid w:val="004A64C8"/>
    <w:rsid w:val="004A677C"/>
    <w:rsid w:val="004B00F8"/>
    <w:rsid w:val="004B04CF"/>
    <w:rsid w:val="004B0532"/>
    <w:rsid w:val="004B0744"/>
    <w:rsid w:val="004B19AE"/>
    <w:rsid w:val="004B2F95"/>
    <w:rsid w:val="004B3168"/>
    <w:rsid w:val="004B3235"/>
    <w:rsid w:val="004B3F1C"/>
    <w:rsid w:val="004B52AC"/>
    <w:rsid w:val="004B550C"/>
    <w:rsid w:val="004B6282"/>
    <w:rsid w:val="004B6DEC"/>
    <w:rsid w:val="004C05D9"/>
    <w:rsid w:val="004C065F"/>
    <w:rsid w:val="004C1207"/>
    <w:rsid w:val="004C193E"/>
    <w:rsid w:val="004C265F"/>
    <w:rsid w:val="004C2A55"/>
    <w:rsid w:val="004C35DF"/>
    <w:rsid w:val="004C4B95"/>
    <w:rsid w:val="004C502C"/>
    <w:rsid w:val="004C5C82"/>
    <w:rsid w:val="004C6C3C"/>
    <w:rsid w:val="004C6E41"/>
    <w:rsid w:val="004C7335"/>
    <w:rsid w:val="004C74B4"/>
    <w:rsid w:val="004C77D2"/>
    <w:rsid w:val="004D02CC"/>
    <w:rsid w:val="004D1680"/>
    <w:rsid w:val="004D257B"/>
    <w:rsid w:val="004D27BB"/>
    <w:rsid w:val="004D359F"/>
    <w:rsid w:val="004D35EB"/>
    <w:rsid w:val="004D3AC8"/>
    <w:rsid w:val="004D4474"/>
    <w:rsid w:val="004D47D6"/>
    <w:rsid w:val="004D5559"/>
    <w:rsid w:val="004D57DD"/>
    <w:rsid w:val="004D5CA9"/>
    <w:rsid w:val="004D5D9C"/>
    <w:rsid w:val="004D6AAA"/>
    <w:rsid w:val="004D6C5E"/>
    <w:rsid w:val="004D6DB2"/>
    <w:rsid w:val="004D7174"/>
    <w:rsid w:val="004E187B"/>
    <w:rsid w:val="004E1E3C"/>
    <w:rsid w:val="004E33A2"/>
    <w:rsid w:val="004E3A45"/>
    <w:rsid w:val="004E3D00"/>
    <w:rsid w:val="004E5527"/>
    <w:rsid w:val="004E61B8"/>
    <w:rsid w:val="004E6626"/>
    <w:rsid w:val="004E6AAD"/>
    <w:rsid w:val="004E79EE"/>
    <w:rsid w:val="004F000D"/>
    <w:rsid w:val="004F070B"/>
    <w:rsid w:val="004F12BF"/>
    <w:rsid w:val="004F2072"/>
    <w:rsid w:val="004F256E"/>
    <w:rsid w:val="004F3A81"/>
    <w:rsid w:val="004F3C4F"/>
    <w:rsid w:val="004F6E0B"/>
    <w:rsid w:val="00500B49"/>
    <w:rsid w:val="00501187"/>
    <w:rsid w:val="0050162E"/>
    <w:rsid w:val="005017FA"/>
    <w:rsid w:val="00501DFA"/>
    <w:rsid w:val="005031E4"/>
    <w:rsid w:val="00503652"/>
    <w:rsid w:val="005038D3"/>
    <w:rsid w:val="00503B69"/>
    <w:rsid w:val="00503F9B"/>
    <w:rsid w:val="00504A2F"/>
    <w:rsid w:val="00504A9E"/>
    <w:rsid w:val="005054B9"/>
    <w:rsid w:val="00505621"/>
    <w:rsid w:val="00505664"/>
    <w:rsid w:val="005057EC"/>
    <w:rsid w:val="0050650B"/>
    <w:rsid w:val="005066AB"/>
    <w:rsid w:val="0050696E"/>
    <w:rsid w:val="00506AF5"/>
    <w:rsid w:val="00507C78"/>
    <w:rsid w:val="005115F9"/>
    <w:rsid w:val="0051192D"/>
    <w:rsid w:val="00511DDC"/>
    <w:rsid w:val="00511F1D"/>
    <w:rsid w:val="00513DF6"/>
    <w:rsid w:val="0051448E"/>
    <w:rsid w:val="00514E74"/>
    <w:rsid w:val="005150DB"/>
    <w:rsid w:val="0051581D"/>
    <w:rsid w:val="00515F31"/>
    <w:rsid w:val="005160B2"/>
    <w:rsid w:val="00517084"/>
    <w:rsid w:val="00517CA6"/>
    <w:rsid w:val="00520030"/>
    <w:rsid w:val="0052184F"/>
    <w:rsid w:val="00521B67"/>
    <w:rsid w:val="0052264B"/>
    <w:rsid w:val="005231E9"/>
    <w:rsid w:val="0052335C"/>
    <w:rsid w:val="00523CA8"/>
    <w:rsid w:val="0052429F"/>
    <w:rsid w:val="005248BF"/>
    <w:rsid w:val="005250F3"/>
    <w:rsid w:val="00525C13"/>
    <w:rsid w:val="0052669A"/>
    <w:rsid w:val="00527B6C"/>
    <w:rsid w:val="00530566"/>
    <w:rsid w:val="00531724"/>
    <w:rsid w:val="005319A3"/>
    <w:rsid w:val="00531D30"/>
    <w:rsid w:val="00532345"/>
    <w:rsid w:val="005326BF"/>
    <w:rsid w:val="00532CEE"/>
    <w:rsid w:val="00533244"/>
    <w:rsid w:val="0053341C"/>
    <w:rsid w:val="005352EF"/>
    <w:rsid w:val="00535E98"/>
    <w:rsid w:val="00536108"/>
    <w:rsid w:val="00536957"/>
    <w:rsid w:val="00536C20"/>
    <w:rsid w:val="0053743F"/>
    <w:rsid w:val="00537F66"/>
    <w:rsid w:val="005427D2"/>
    <w:rsid w:val="00542F5E"/>
    <w:rsid w:val="00543960"/>
    <w:rsid w:val="00544364"/>
    <w:rsid w:val="005461CC"/>
    <w:rsid w:val="00546DDD"/>
    <w:rsid w:val="00546F2E"/>
    <w:rsid w:val="00550E48"/>
    <w:rsid w:val="0055260B"/>
    <w:rsid w:val="0055279B"/>
    <w:rsid w:val="00552BB0"/>
    <w:rsid w:val="00552DBC"/>
    <w:rsid w:val="005534FA"/>
    <w:rsid w:val="00553C08"/>
    <w:rsid w:val="005546A6"/>
    <w:rsid w:val="00555D7D"/>
    <w:rsid w:val="00556CE3"/>
    <w:rsid w:val="005578CD"/>
    <w:rsid w:val="00560B72"/>
    <w:rsid w:val="005613FC"/>
    <w:rsid w:val="005632A7"/>
    <w:rsid w:val="0056435C"/>
    <w:rsid w:val="005647F5"/>
    <w:rsid w:val="005649E3"/>
    <w:rsid w:val="00566EB4"/>
    <w:rsid w:val="005672D9"/>
    <w:rsid w:val="00567A43"/>
    <w:rsid w:val="00567C4E"/>
    <w:rsid w:val="00567F80"/>
    <w:rsid w:val="005701CC"/>
    <w:rsid w:val="0057037C"/>
    <w:rsid w:val="00570C50"/>
    <w:rsid w:val="0057387E"/>
    <w:rsid w:val="0057602F"/>
    <w:rsid w:val="00576E12"/>
    <w:rsid w:val="00580D11"/>
    <w:rsid w:val="0058123D"/>
    <w:rsid w:val="00583835"/>
    <w:rsid w:val="005840D1"/>
    <w:rsid w:val="005842D4"/>
    <w:rsid w:val="00590464"/>
    <w:rsid w:val="00590649"/>
    <w:rsid w:val="00591091"/>
    <w:rsid w:val="00591F5A"/>
    <w:rsid w:val="005927D3"/>
    <w:rsid w:val="00592DE3"/>
    <w:rsid w:val="0059447D"/>
    <w:rsid w:val="005945D0"/>
    <w:rsid w:val="00594FED"/>
    <w:rsid w:val="00595450"/>
    <w:rsid w:val="005958AB"/>
    <w:rsid w:val="00595D2F"/>
    <w:rsid w:val="0059703D"/>
    <w:rsid w:val="00597C54"/>
    <w:rsid w:val="005A0DFF"/>
    <w:rsid w:val="005A1CC5"/>
    <w:rsid w:val="005A39FB"/>
    <w:rsid w:val="005A3ADE"/>
    <w:rsid w:val="005A4481"/>
    <w:rsid w:val="005A4A04"/>
    <w:rsid w:val="005A5EF5"/>
    <w:rsid w:val="005A7512"/>
    <w:rsid w:val="005A7756"/>
    <w:rsid w:val="005A7959"/>
    <w:rsid w:val="005A7A3E"/>
    <w:rsid w:val="005A7E46"/>
    <w:rsid w:val="005A7F5D"/>
    <w:rsid w:val="005B0036"/>
    <w:rsid w:val="005B03EF"/>
    <w:rsid w:val="005B08BA"/>
    <w:rsid w:val="005B11D8"/>
    <w:rsid w:val="005B2269"/>
    <w:rsid w:val="005B246F"/>
    <w:rsid w:val="005B2768"/>
    <w:rsid w:val="005B2CD1"/>
    <w:rsid w:val="005B3636"/>
    <w:rsid w:val="005B3B25"/>
    <w:rsid w:val="005B5537"/>
    <w:rsid w:val="005B66A3"/>
    <w:rsid w:val="005B70F9"/>
    <w:rsid w:val="005B7144"/>
    <w:rsid w:val="005B76AD"/>
    <w:rsid w:val="005B7723"/>
    <w:rsid w:val="005B7739"/>
    <w:rsid w:val="005C0EA4"/>
    <w:rsid w:val="005C10B1"/>
    <w:rsid w:val="005C19A8"/>
    <w:rsid w:val="005C1C4A"/>
    <w:rsid w:val="005C2333"/>
    <w:rsid w:val="005C2606"/>
    <w:rsid w:val="005C260F"/>
    <w:rsid w:val="005C2BD9"/>
    <w:rsid w:val="005C32F6"/>
    <w:rsid w:val="005C365E"/>
    <w:rsid w:val="005C3A8B"/>
    <w:rsid w:val="005C4697"/>
    <w:rsid w:val="005C487F"/>
    <w:rsid w:val="005C5557"/>
    <w:rsid w:val="005C5D3B"/>
    <w:rsid w:val="005C6AB0"/>
    <w:rsid w:val="005C6EE5"/>
    <w:rsid w:val="005C7B0D"/>
    <w:rsid w:val="005D0060"/>
    <w:rsid w:val="005D0BB0"/>
    <w:rsid w:val="005D273A"/>
    <w:rsid w:val="005D2B0B"/>
    <w:rsid w:val="005D2EE1"/>
    <w:rsid w:val="005D39A8"/>
    <w:rsid w:val="005D601D"/>
    <w:rsid w:val="005D74DE"/>
    <w:rsid w:val="005E01B6"/>
    <w:rsid w:val="005E132E"/>
    <w:rsid w:val="005E2BBC"/>
    <w:rsid w:val="005E3857"/>
    <w:rsid w:val="005E4237"/>
    <w:rsid w:val="005E4FBD"/>
    <w:rsid w:val="005E6467"/>
    <w:rsid w:val="005E67B5"/>
    <w:rsid w:val="005E72A4"/>
    <w:rsid w:val="005E73BA"/>
    <w:rsid w:val="005F04FD"/>
    <w:rsid w:val="005F0512"/>
    <w:rsid w:val="005F07C8"/>
    <w:rsid w:val="005F5271"/>
    <w:rsid w:val="005F555E"/>
    <w:rsid w:val="005F5BBF"/>
    <w:rsid w:val="005F7B84"/>
    <w:rsid w:val="005F7DE0"/>
    <w:rsid w:val="00600B1F"/>
    <w:rsid w:val="0060132D"/>
    <w:rsid w:val="0060220A"/>
    <w:rsid w:val="00603C08"/>
    <w:rsid w:val="006052E6"/>
    <w:rsid w:val="00606087"/>
    <w:rsid w:val="0060767E"/>
    <w:rsid w:val="006076C9"/>
    <w:rsid w:val="00607F15"/>
    <w:rsid w:val="0061240E"/>
    <w:rsid w:val="006124A2"/>
    <w:rsid w:val="00612A62"/>
    <w:rsid w:val="00613213"/>
    <w:rsid w:val="006134E8"/>
    <w:rsid w:val="00614078"/>
    <w:rsid w:val="006145D0"/>
    <w:rsid w:val="00614C36"/>
    <w:rsid w:val="00617387"/>
    <w:rsid w:val="00617717"/>
    <w:rsid w:val="006208A2"/>
    <w:rsid w:val="00621FBB"/>
    <w:rsid w:val="006227D5"/>
    <w:rsid w:val="00623424"/>
    <w:rsid w:val="00624C08"/>
    <w:rsid w:val="00624C96"/>
    <w:rsid w:val="00625673"/>
    <w:rsid w:val="00626354"/>
    <w:rsid w:val="00626391"/>
    <w:rsid w:val="00626887"/>
    <w:rsid w:val="00627DDC"/>
    <w:rsid w:val="006307CA"/>
    <w:rsid w:val="00630B38"/>
    <w:rsid w:val="00630BC7"/>
    <w:rsid w:val="006315D9"/>
    <w:rsid w:val="0063209B"/>
    <w:rsid w:val="0063247D"/>
    <w:rsid w:val="00632AFE"/>
    <w:rsid w:val="00632B34"/>
    <w:rsid w:val="00632C3C"/>
    <w:rsid w:val="0063333E"/>
    <w:rsid w:val="00634C35"/>
    <w:rsid w:val="00634DC7"/>
    <w:rsid w:val="00635E79"/>
    <w:rsid w:val="00635F82"/>
    <w:rsid w:val="00636B74"/>
    <w:rsid w:val="00636CE8"/>
    <w:rsid w:val="006404CE"/>
    <w:rsid w:val="00642D73"/>
    <w:rsid w:val="0064329B"/>
    <w:rsid w:val="00644B43"/>
    <w:rsid w:val="00646178"/>
    <w:rsid w:val="00646F7C"/>
    <w:rsid w:val="00647157"/>
    <w:rsid w:val="006474F1"/>
    <w:rsid w:val="00647BBA"/>
    <w:rsid w:val="00650D4E"/>
    <w:rsid w:val="00654444"/>
    <w:rsid w:val="00654C3F"/>
    <w:rsid w:val="00654CAE"/>
    <w:rsid w:val="00655115"/>
    <w:rsid w:val="00655E5C"/>
    <w:rsid w:val="00660944"/>
    <w:rsid w:val="0066285D"/>
    <w:rsid w:val="00662B85"/>
    <w:rsid w:val="006642E3"/>
    <w:rsid w:val="00665567"/>
    <w:rsid w:val="00666C8C"/>
    <w:rsid w:val="00667D67"/>
    <w:rsid w:val="00667DC4"/>
    <w:rsid w:val="00667E7D"/>
    <w:rsid w:val="00670D06"/>
    <w:rsid w:val="00671801"/>
    <w:rsid w:val="00672212"/>
    <w:rsid w:val="00673603"/>
    <w:rsid w:val="00673E37"/>
    <w:rsid w:val="00674F43"/>
    <w:rsid w:val="00675F82"/>
    <w:rsid w:val="00675FF5"/>
    <w:rsid w:val="006765DC"/>
    <w:rsid w:val="00677CD9"/>
    <w:rsid w:val="00677F02"/>
    <w:rsid w:val="0068119E"/>
    <w:rsid w:val="00682738"/>
    <w:rsid w:val="006831AC"/>
    <w:rsid w:val="00683E95"/>
    <w:rsid w:val="006841E2"/>
    <w:rsid w:val="00684236"/>
    <w:rsid w:val="006850CC"/>
    <w:rsid w:val="00686360"/>
    <w:rsid w:val="006869BD"/>
    <w:rsid w:val="00686B82"/>
    <w:rsid w:val="00686BD5"/>
    <w:rsid w:val="00686D91"/>
    <w:rsid w:val="0069137C"/>
    <w:rsid w:val="00694347"/>
    <w:rsid w:val="00694BC2"/>
    <w:rsid w:val="0069551B"/>
    <w:rsid w:val="00696495"/>
    <w:rsid w:val="006965C4"/>
    <w:rsid w:val="00696B63"/>
    <w:rsid w:val="00696C91"/>
    <w:rsid w:val="006A0BD5"/>
    <w:rsid w:val="006A0F0D"/>
    <w:rsid w:val="006A1764"/>
    <w:rsid w:val="006A2340"/>
    <w:rsid w:val="006A5265"/>
    <w:rsid w:val="006A5BBA"/>
    <w:rsid w:val="006A5F49"/>
    <w:rsid w:val="006B01AF"/>
    <w:rsid w:val="006B0471"/>
    <w:rsid w:val="006B204E"/>
    <w:rsid w:val="006B4468"/>
    <w:rsid w:val="006B4AD7"/>
    <w:rsid w:val="006B58C6"/>
    <w:rsid w:val="006B58D7"/>
    <w:rsid w:val="006B638C"/>
    <w:rsid w:val="006C0494"/>
    <w:rsid w:val="006C21C5"/>
    <w:rsid w:val="006C2C2C"/>
    <w:rsid w:val="006C3605"/>
    <w:rsid w:val="006C3A68"/>
    <w:rsid w:val="006C42E3"/>
    <w:rsid w:val="006C47D8"/>
    <w:rsid w:val="006C540D"/>
    <w:rsid w:val="006C7657"/>
    <w:rsid w:val="006D1212"/>
    <w:rsid w:val="006D1ADC"/>
    <w:rsid w:val="006D2CA4"/>
    <w:rsid w:val="006D4028"/>
    <w:rsid w:val="006D4444"/>
    <w:rsid w:val="006D581E"/>
    <w:rsid w:val="006D59E7"/>
    <w:rsid w:val="006D65B4"/>
    <w:rsid w:val="006D6C9F"/>
    <w:rsid w:val="006D72AC"/>
    <w:rsid w:val="006D7AA0"/>
    <w:rsid w:val="006D7D3E"/>
    <w:rsid w:val="006E184B"/>
    <w:rsid w:val="006E2B69"/>
    <w:rsid w:val="006E2DEB"/>
    <w:rsid w:val="006E34EC"/>
    <w:rsid w:val="006E3DC8"/>
    <w:rsid w:val="006E48D7"/>
    <w:rsid w:val="006E4A8D"/>
    <w:rsid w:val="006E4C66"/>
    <w:rsid w:val="006E4E36"/>
    <w:rsid w:val="006E5494"/>
    <w:rsid w:val="006E5CE7"/>
    <w:rsid w:val="006E7AE4"/>
    <w:rsid w:val="006F026F"/>
    <w:rsid w:val="006F05F8"/>
    <w:rsid w:val="006F14AE"/>
    <w:rsid w:val="006F1928"/>
    <w:rsid w:val="006F20A8"/>
    <w:rsid w:val="006F256B"/>
    <w:rsid w:val="006F3B06"/>
    <w:rsid w:val="006F460A"/>
    <w:rsid w:val="006F52D2"/>
    <w:rsid w:val="006F55C1"/>
    <w:rsid w:val="006F6C97"/>
    <w:rsid w:val="006F714A"/>
    <w:rsid w:val="0070059A"/>
    <w:rsid w:val="007005F7"/>
    <w:rsid w:val="00700AF0"/>
    <w:rsid w:val="00700F32"/>
    <w:rsid w:val="00700FE6"/>
    <w:rsid w:val="00701141"/>
    <w:rsid w:val="007026AE"/>
    <w:rsid w:val="00702A92"/>
    <w:rsid w:val="007038EE"/>
    <w:rsid w:val="00703C41"/>
    <w:rsid w:val="007066E5"/>
    <w:rsid w:val="00706F5B"/>
    <w:rsid w:val="007071FD"/>
    <w:rsid w:val="007077CD"/>
    <w:rsid w:val="00707A08"/>
    <w:rsid w:val="007101C3"/>
    <w:rsid w:val="00711C6F"/>
    <w:rsid w:val="00713123"/>
    <w:rsid w:val="00713181"/>
    <w:rsid w:val="007142AA"/>
    <w:rsid w:val="00714714"/>
    <w:rsid w:val="00714F7B"/>
    <w:rsid w:val="00715610"/>
    <w:rsid w:val="00715F04"/>
    <w:rsid w:val="0071686B"/>
    <w:rsid w:val="007174B8"/>
    <w:rsid w:val="00717B21"/>
    <w:rsid w:val="007210C1"/>
    <w:rsid w:val="007226B0"/>
    <w:rsid w:val="00723373"/>
    <w:rsid w:val="00723BA8"/>
    <w:rsid w:val="00725081"/>
    <w:rsid w:val="00727723"/>
    <w:rsid w:val="00727813"/>
    <w:rsid w:val="00732704"/>
    <w:rsid w:val="00732C2B"/>
    <w:rsid w:val="00733F68"/>
    <w:rsid w:val="007343BD"/>
    <w:rsid w:val="007348B8"/>
    <w:rsid w:val="0073499B"/>
    <w:rsid w:val="00735463"/>
    <w:rsid w:val="00736158"/>
    <w:rsid w:val="007364A8"/>
    <w:rsid w:val="007373D2"/>
    <w:rsid w:val="00737E69"/>
    <w:rsid w:val="0074078A"/>
    <w:rsid w:val="0074175B"/>
    <w:rsid w:val="00742323"/>
    <w:rsid w:val="00742CAD"/>
    <w:rsid w:val="00742D7E"/>
    <w:rsid w:val="00742DEF"/>
    <w:rsid w:val="00742FE5"/>
    <w:rsid w:val="00746799"/>
    <w:rsid w:val="007470B9"/>
    <w:rsid w:val="0074726B"/>
    <w:rsid w:val="007476DA"/>
    <w:rsid w:val="0075084F"/>
    <w:rsid w:val="0075105C"/>
    <w:rsid w:val="00753988"/>
    <w:rsid w:val="0075474C"/>
    <w:rsid w:val="00755754"/>
    <w:rsid w:val="00756DAB"/>
    <w:rsid w:val="00757D01"/>
    <w:rsid w:val="007606CC"/>
    <w:rsid w:val="00766399"/>
    <w:rsid w:val="00767845"/>
    <w:rsid w:val="00770839"/>
    <w:rsid w:val="00770CE0"/>
    <w:rsid w:val="0077102E"/>
    <w:rsid w:val="00771950"/>
    <w:rsid w:val="00771B5C"/>
    <w:rsid w:val="00771FE8"/>
    <w:rsid w:val="007720CD"/>
    <w:rsid w:val="007721D9"/>
    <w:rsid w:val="00772D6C"/>
    <w:rsid w:val="00772DBA"/>
    <w:rsid w:val="007734C3"/>
    <w:rsid w:val="0077363F"/>
    <w:rsid w:val="00773981"/>
    <w:rsid w:val="007739BD"/>
    <w:rsid w:val="00773B0D"/>
    <w:rsid w:val="007740AF"/>
    <w:rsid w:val="007744BA"/>
    <w:rsid w:val="0077474C"/>
    <w:rsid w:val="0077644C"/>
    <w:rsid w:val="00776D1A"/>
    <w:rsid w:val="00777055"/>
    <w:rsid w:val="007778F7"/>
    <w:rsid w:val="00780F71"/>
    <w:rsid w:val="00781A56"/>
    <w:rsid w:val="00782A13"/>
    <w:rsid w:val="00783144"/>
    <w:rsid w:val="00784519"/>
    <w:rsid w:val="0078534D"/>
    <w:rsid w:val="00787CB8"/>
    <w:rsid w:val="0079066D"/>
    <w:rsid w:val="00790E11"/>
    <w:rsid w:val="007967CC"/>
    <w:rsid w:val="00797082"/>
    <w:rsid w:val="007971EE"/>
    <w:rsid w:val="00797E46"/>
    <w:rsid w:val="007A0C3C"/>
    <w:rsid w:val="007A0D69"/>
    <w:rsid w:val="007A0F79"/>
    <w:rsid w:val="007A14C8"/>
    <w:rsid w:val="007A1EC6"/>
    <w:rsid w:val="007A295F"/>
    <w:rsid w:val="007A2AB9"/>
    <w:rsid w:val="007A3795"/>
    <w:rsid w:val="007A37C4"/>
    <w:rsid w:val="007A49F8"/>
    <w:rsid w:val="007A7A8D"/>
    <w:rsid w:val="007B07CA"/>
    <w:rsid w:val="007B08AD"/>
    <w:rsid w:val="007B0A83"/>
    <w:rsid w:val="007B1648"/>
    <w:rsid w:val="007B272E"/>
    <w:rsid w:val="007B2F38"/>
    <w:rsid w:val="007B5E97"/>
    <w:rsid w:val="007B5F59"/>
    <w:rsid w:val="007B6BD5"/>
    <w:rsid w:val="007B72A9"/>
    <w:rsid w:val="007C02D3"/>
    <w:rsid w:val="007C08B6"/>
    <w:rsid w:val="007C1A19"/>
    <w:rsid w:val="007C262C"/>
    <w:rsid w:val="007C2EED"/>
    <w:rsid w:val="007C3163"/>
    <w:rsid w:val="007C32F9"/>
    <w:rsid w:val="007C4266"/>
    <w:rsid w:val="007C430A"/>
    <w:rsid w:val="007C4793"/>
    <w:rsid w:val="007C4974"/>
    <w:rsid w:val="007C4B1D"/>
    <w:rsid w:val="007C54F1"/>
    <w:rsid w:val="007C5625"/>
    <w:rsid w:val="007C6926"/>
    <w:rsid w:val="007D0EB8"/>
    <w:rsid w:val="007D2380"/>
    <w:rsid w:val="007D30DB"/>
    <w:rsid w:val="007D3273"/>
    <w:rsid w:val="007D4420"/>
    <w:rsid w:val="007D4991"/>
    <w:rsid w:val="007D58CA"/>
    <w:rsid w:val="007D6252"/>
    <w:rsid w:val="007E2CB0"/>
    <w:rsid w:val="007E3058"/>
    <w:rsid w:val="007E36F3"/>
    <w:rsid w:val="007E48B2"/>
    <w:rsid w:val="007E71D5"/>
    <w:rsid w:val="007E7C8F"/>
    <w:rsid w:val="007E7E0E"/>
    <w:rsid w:val="007F019A"/>
    <w:rsid w:val="007F05FA"/>
    <w:rsid w:val="007F08D1"/>
    <w:rsid w:val="007F0F42"/>
    <w:rsid w:val="007F3C81"/>
    <w:rsid w:val="007F445E"/>
    <w:rsid w:val="007F4A5A"/>
    <w:rsid w:val="007F61F6"/>
    <w:rsid w:val="007F6F42"/>
    <w:rsid w:val="007F7C72"/>
    <w:rsid w:val="008008D8"/>
    <w:rsid w:val="008014FF"/>
    <w:rsid w:val="00801853"/>
    <w:rsid w:val="00801B35"/>
    <w:rsid w:val="00801B70"/>
    <w:rsid w:val="008028DC"/>
    <w:rsid w:val="00802EA8"/>
    <w:rsid w:val="00803F85"/>
    <w:rsid w:val="008042E4"/>
    <w:rsid w:val="008047BC"/>
    <w:rsid w:val="00805531"/>
    <w:rsid w:val="00805923"/>
    <w:rsid w:val="008062B1"/>
    <w:rsid w:val="008066B2"/>
    <w:rsid w:val="008067C7"/>
    <w:rsid w:val="00806D27"/>
    <w:rsid w:val="00807E81"/>
    <w:rsid w:val="0081151E"/>
    <w:rsid w:val="00811F3A"/>
    <w:rsid w:val="0081211C"/>
    <w:rsid w:val="008127D6"/>
    <w:rsid w:val="00812BF4"/>
    <w:rsid w:val="00813AD6"/>
    <w:rsid w:val="00815AA1"/>
    <w:rsid w:val="008162ED"/>
    <w:rsid w:val="00816FB4"/>
    <w:rsid w:val="00817572"/>
    <w:rsid w:val="00817A82"/>
    <w:rsid w:val="00820440"/>
    <w:rsid w:val="008206FE"/>
    <w:rsid w:val="0082156C"/>
    <w:rsid w:val="0082164D"/>
    <w:rsid w:val="00822BF2"/>
    <w:rsid w:val="00822F53"/>
    <w:rsid w:val="00825076"/>
    <w:rsid w:val="008252B6"/>
    <w:rsid w:val="008266AE"/>
    <w:rsid w:val="00826CD4"/>
    <w:rsid w:val="008310FB"/>
    <w:rsid w:val="00832E0E"/>
    <w:rsid w:val="0083321C"/>
    <w:rsid w:val="008333BB"/>
    <w:rsid w:val="00833D06"/>
    <w:rsid w:val="00833F13"/>
    <w:rsid w:val="0083453B"/>
    <w:rsid w:val="00834BFD"/>
    <w:rsid w:val="0083566D"/>
    <w:rsid w:val="00835BC7"/>
    <w:rsid w:val="00836489"/>
    <w:rsid w:val="00840D09"/>
    <w:rsid w:val="00841728"/>
    <w:rsid w:val="00841875"/>
    <w:rsid w:val="00841A17"/>
    <w:rsid w:val="00842207"/>
    <w:rsid w:val="00842B9E"/>
    <w:rsid w:val="00843CD2"/>
    <w:rsid w:val="00844C1A"/>
    <w:rsid w:val="008457DA"/>
    <w:rsid w:val="00845A3E"/>
    <w:rsid w:val="0084739B"/>
    <w:rsid w:val="0084751A"/>
    <w:rsid w:val="00851DB2"/>
    <w:rsid w:val="00852D54"/>
    <w:rsid w:val="008539C1"/>
    <w:rsid w:val="00853B2E"/>
    <w:rsid w:val="00853E83"/>
    <w:rsid w:val="008544F5"/>
    <w:rsid w:val="00854CE1"/>
    <w:rsid w:val="00855064"/>
    <w:rsid w:val="008554B4"/>
    <w:rsid w:val="008559DD"/>
    <w:rsid w:val="00856F0D"/>
    <w:rsid w:val="00860114"/>
    <w:rsid w:val="008604D9"/>
    <w:rsid w:val="00860584"/>
    <w:rsid w:val="00860791"/>
    <w:rsid w:val="00860F1C"/>
    <w:rsid w:val="0086235F"/>
    <w:rsid w:val="00863B10"/>
    <w:rsid w:val="00864341"/>
    <w:rsid w:val="008646C7"/>
    <w:rsid w:val="008652CC"/>
    <w:rsid w:val="0086540B"/>
    <w:rsid w:val="00865610"/>
    <w:rsid w:val="008660F3"/>
    <w:rsid w:val="00866851"/>
    <w:rsid w:val="00867223"/>
    <w:rsid w:val="00867257"/>
    <w:rsid w:val="0087068D"/>
    <w:rsid w:val="00870827"/>
    <w:rsid w:val="008711E1"/>
    <w:rsid w:val="00871552"/>
    <w:rsid w:val="0087381B"/>
    <w:rsid w:val="00873B82"/>
    <w:rsid w:val="00873B98"/>
    <w:rsid w:val="00873B9F"/>
    <w:rsid w:val="0087405F"/>
    <w:rsid w:val="00875237"/>
    <w:rsid w:val="00876543"/>
    <w:rsid w:val="00876E32"/>
    <w:rsid w:val="00877142"/>
    <w:rsid w:val="00877358"/>
    <w:rsid w:val="008774FD"/>
    <w:rsid w:val="00877E20"/>
    <w:rsid w:val="0088053E"/>
    <w:rsid w:val="0088122A"/>
    <w:rsid w:val="00881231"/>
    <w:rsid w:val="008812CD"/>
    <w:rsid w:val="008827EB"/>
    <w:rsid w:val="00882F41"/>
    <w:rsid w:val="008833C6"/>
    <w:rsid w:val="00883452"/>
    <w:rsid w:val="008838BA"/>
    <w:rsid w:val="00884899"/>
    <w:rsid w:val="008851E4"/>
    <w:rsid w:val="0088556B"/>
    <w:rsid w:val="00885CFD"/>
    <w:rsid w:val="008862CF"/>
    <w:rsid w:val="008911AF"/>
    <w:rsid w:val="00891AF0"/>
    <w:rsid w:val="008956AC"/>
    <w:rsid w:val="008972D7"/>
    <w:rsid w:val="008A16DA"/>
    <w:rsid w:val="008A37BE"/>
    <w:rsid w:val="008A38E0"/>
    <w:rsid w:val="008A5102"/>
    <w:rsid w:val="008A5334"/>
    <w:rsid w:val="008A5AFB"/>
    <w:rsid w:val="008A5DBB"/>
    <w:rsid w:val="008B0560"/>
    <w:rsid w:val="008B12BC"/>
    <w:rsid w:val="008B230E"/>
    <w:rsid w:val="008B29E7"/>
    <w:rsid w:val="008B4B2B"/>
    <w:rsid w:val="008B5952"/>
    <w:rsid w:val="008B67E2"/>
    <w:rsid w:val="008C037C"/>
    <w:rsid w:val="008C128E"/>
    <w:rsid w:val="008C12B0"/>
    <w:rsid w:val="008C1EA1"/>
    <w:rsid w:val="008C1EBE"/>
    <w:rsid w:val="008C2F29"/>
    <w:rsid w:val="008C30D9"/>
    <w:rsid w:val="008C414D"/>
    <w:rsid w:val="008C4272"/>
    <w:rsid w:val="008C4CDB"/>
    <w:rsid w:val="008C5BE3"/>
    <w:rsid w:val="008C5C0F"/>
    <w:rsid w:val="008C71E2"/>
    <w:rsid w:val="008D17DC"/>
    <w:rsid w:val="008D1B4F"/>
    <w:rsid w:val="008D25C3"/>
    <w:rsid w:val="008D290E"/>
    <w:rsid w:val="008D52DD"/>
    <w:rsid w:val="008D56A6"/>
    <w:rsid w:val="008D6B85"/>
    <w:rsid w:val="008D6C88"/>
    <w:rsid w:val="008D6D95"/>
    <w:rsid w:val="008D758E"/>
    <w:rsid w:val="008D7892"/>
    <w:rsid w:val="008D7BDF"/>
    <w:rsid w:val="008E0438"/>
    <w:rsid w:val="008E23CD"/>
    <w:rsid w:val="008E4AAC"/>
    <w:rsid w:val="008E4E0D"/>
    <w:rsid w:val="008E5024"/>
    <w:rsid w:val="008E627A"/>
    <w:rsid w:val="008E636A"/>
    <w:rsid w:val="008F16FE"/>
    <w:rsid w:val="008F1E10"/>
    <w:rsid w:val="008F30B5"/>
    <w:rsid w:val="008F480C"/>
    <w:rsid w:val="008F62CF"/>
    <w:rsid w:val="008F64F4"/>
    <w:rsid w:val="008F6531"/>
    <w:rsid w:val="008F6AA7"/>
    <w:rsid w:val="008F72AF"/>
    <w:rsid w:val="008F7321"/>
    <w:rsid w:val="009008E1"/>
    <w:rsid w:val="00901B27"/>
    <w:rsid w:val="0090324B"/>
    <w:rsid w:val="009036E6"/>
    <w:rsid w:val="00904FAD"/>
    <w:rsid w:val="00905600"/>
    <w:rsid w:val="00907AF3"/>
    <w:rsid w:val="00910700"/>
    <w:rsid w:val="0091108E"/>
    <w:rsid w:val="0091157A"/>
    <w:rsid w:val="009120D5"/>
    <w:rsid w:val="009123E9"/>
    <w:rsid w:val="00912E53"/>
    <w:rsid w:val="009133D0"/>
    <w:rsid w:val="009135C5"/>
    <w:rsid w:val="0091684A"/>
    <w:rsid w:val="00917437"/>
    <w:rsid w:val="009174D7"/>
    <w:rsid w:val="00917C8C"/>
    <w:rsid w:val="00920C54"/>
    <w:rsid w:val="00921D6D"/>
    <w:rsid w:val="0092217B"/>
    <w:rsid w:val="00922BA4"/>
    <w:rsid w:val="00924905"/>
    <w:rsid w:val="00924C7B"/>
    <w:rsid w:val="00924ECA"/>
    <w:rsid w:val="0092548E"/>
    <w:rsid w:val="00926B2E"/>
    <w:rsid w:val="0092741D"/>
    <w:rsid w:val="00927AE1"/>
    <w:rsid w:val="00930B86"/>
    <w:rsid w:val="00931003"/>
    <w:rsid w:val="00931053"/>
    <w:rsid w:val="009313FB"/>
    <w:rsid w:val="009314F6"/>
    <w:rsid w:val="00932024"/>
    <w:rsid w:val="0093213F"/>
    <w:rsid w:val="00933C47"/>
    <w:rsid w:val="00934CF4"/>
    <w:rsid w:val="009350B6"/>
    <w:rsid w:val="00936077"/>
    <w:rsid w:val="00936CF6"/>
    <w:rsid w:val="00937214"/>
    <w:rsid w:val="00937BBB"/>
    <w:rsid w:val="00940ED3"/>
    <w:rsid w:val="009417D5"/>
    <w:rsid w:val="00943913"/>
    <w:rsid w:val="009463C0"/>
    <w:rsid w:val="0095040D"/>
    <w:rsid w:val="00950D04"/>
    <w:rsid w:val="00950FE0"/>
    <w:rsid w:val="00951E83"/>
    <w:rsid w:val="009526B3"/>
    <w:rsid w:val="009528E9"/>
    <w:rsid w:val="00952E32"/>
    <w:rsid w:val="009536C4"/>
    <w:rsid w:val="00955153"/>
    <w:rsid w:val="00955C65"/>
    <w:rsid w:val="009567E7"/>
    <w:rsid w:val="00956C8F"/>
    <w:rsid w:val="00961927"/>
    <w:rsid w:val="00961CD3"/>
    <w:rsid w:val="0096204C"/>
    <w:rsid w:val="00963796"/>
    <w:rsid w:val="00963AF1"/>
    <w:rsid w:val="009648D1"/>
    <w:rsid w:val="00964ABC"/>
    <w:rsid w:val="00964C7E"/>
    <w:rsid w:val="00966134"/>
    <w:rsid w:val="00967156"/>
    <w:rsid w:val="009673EB"/>
    <w:rsid w:val="00967431"/>
    <w:rsid w:val="009702C7"/>
    <w:rsid w:val="00970ADE"/>
    <w:rsid w:val="00970EF8"/>
    <w:rsid w:val="00971406"/>
    <w:rsid w:val="009718A0"/>
    <w:rsid w:val="00971A7C"/>
    <w:rsid w:val="0097306A"/>
    <w:rsid w:val="00973235"/>
    <w:rsid w:val="00974774"/>
    <w:rsid w:val="00974C66"/>
    <w:rsid w:val="009751E3"/>
    <w:rsid w:val="0097579C"/>
    <w:rsid w:val="00976E8A"/>
    <w:rsid w:val="00980E7D"/>
    <w:rsid w:val="00981A46"/>
    <w:rsid w:val="0098212A"/>
    <w:rsid w:val="00982330"/>
    <w:rsid w:val="00983FC6"/>
    <w:rsid w:val="00984CF8"/>
    <w:rsid w:val="00985482"/>
    <w:rsid w:val="00985AF9"/>
    <w:rsid w:val="00986848"/>
    <w:rsid w:val="009903DA"/>
    <w:rsid w:val="00992572"/>
    <w:rsid w:val="00992831"/>
    <w:rsid w:val="009939D1"/>
    <w:rsid w:val="00994EC8"/>
    <w:rsid w:val="0099560A"/>
    <w:rsid w:val="0099596E"/>
    <w:rsid w:val="009A14B9"/>
    <w:rsid w:val="009A1516"/>
    <w:rsid w:val="009A162E"/>
    <w:rsid w:val="009A1CED"/>
    <w:rsid w:val="009A2C14"/>
    <w:rsid w:val="009A44BF"/>
    <w:rsid w:val="009A4881"/>
    <w:rsid w:val="009A524E"/>
    <w:rsid w:val="009A63B8"/>
    <w:rsid w:val="009A6DEF"/>
    <w:rsid w:val="009A7130"/>
    <w:rsid w:val="009A71FA"/>
    <w:rsid w:val="009A799D"/>
    <w:rsid w:val="009B06F6"/>
    <w:rsid w:val="009B0900"/>
    <w:rsid w:val="009B09D9"/>
    <w:rsid w:val="009B1C30"/>
    <w:rsid w:val="009B1D42"/>
    <w:rsid w:val="009B3011"/>
    <w:rsid w:val="009B4273"/>
    <w:rsid w:val="009B4BF6"/>
    <w:rsid w:val="009B5E36"/>
    <w:rsid w:val="009B751E"/>
    <w:rsid w:val="009B7B3C"/>
    <w:rsid w:val="009C136E"/>
    <w:rsid w:val="009C2BD9"/>
    <w:rsid w:val="009C2E46"/>
    <w:rsid w:val="009C3C9B"/>
    <w:rsid w:val="009C3F7D"/>
    <w:rsid w:val="009C3FC8"/>
    <w:rsid w:val="009C451A"/>
    <w:rsid w:val="009C4BDB"/>
    <w:rsid w:val="009C4E75"/>
    <w:rsid w:val="009C5806"/>
    <w:rsid w:val="009C6E03"/>
    <w:rsid w:val="009C7310"/>
    <w:rsid w:val="009C781F"/>
    <w:rsid w:val="009C78CE"/>
    <w:rsid w:val="009C7B60"/>
    <w:rsid w:val="009D0D78"/>
    <w:rsid w:val="009D1327"/>
    <w:rsid w:val="009D13CC"/>
    <w:rsid w:val="009D1C09"/>
    <w:rsid w:val="009D1D9E"/>
    <w:rsid w:val="009D2196"/>
    <w:rsid w:val="009D23E5"/>
    <w:rsid w:val="009D2A61"/>
    <w:rsid w:val="009D2C38"/>
    <w:rsid w:val="009D3529"/>
    <w:rsid w:val="009D41BB"/>
    <w:rsid w:val="009D4658"/>
    <w:rsid w:val="009D4944"/>
    <w:rsid w:val="009E01FF"/>
    <w:rsid w:val="009E06FF"/>
    <w:rsid w:val="009E4B23"/>
    <w:rsid w:val="009E55B5"/>
    <w:rsid w:val="009E62DD"/>
    <w:rsid w:val="009E66DE"/>
    <w:rsid w:val="009E7CFA"/>
    <w:rsid w:val="009E7D0A"/>
    <w:rsid w:val="009F0EFE"/>
    <w:rsid w:val="009F1C99"/>
    <w:rsid w:val="009F2198"/>
    <w:rsid w:val="009F3415"/>
    <w:rsid w:val="009F3AED"/>
    <w:rsid w:val="009F4D45"/>
    <w:rsid w:val="009F5715"/>
    <w:rsid w:val="009F5B54"/>
    <w:rsid w:val="009F6A4D"/>
    <w:rsid w:val="009F6CB3"/>
    <w:rsid w:val="009F7E51"/>
    <w:rsid w:val="00A000D0"/>
    <w:rsid w:val="00A00571"/>
    <w:rsid w:val="00A0063E"/>
    <w:rsid w:val="00A00EFC"/>
    <w:rsid w:val="00A00FF5"/>
    <w:rsid w:val="00A01060"/>
    <w:rsid w:val="00A012BC"/>
    <w:rsid w:val="00A014D4"/>
    <w:rsid w:val="00A0181C"/>
    <w:rsid w:val="00A026A2"/>
    <w:rsid w:val="00A026D2"/>
    <w:rsid w:val="00A02FBD"/>
    <w:rsid w:val="00A0307E"/>
    <w:rsid w:val="00A033D3"/>
    <w:rsid w:val="00A03BCF"/>
    <w:rsid w:val="00A04655"/>
    <w:rsid w:val="00A04D80"/>
    <w:rsid w:val="00A070C5"/>
    <w:rsid w:val="00A07BCA"/>
    <w:rsid w:val="00A10D25"/>
    <w:rsid w:val="00A10E1B"/>
    <w:rsid w:val="00A11708"/>
    <w:rsid w:val="00A11D78"/>
    <w:rsid w:val="00A11DBD"/>
    <w:rsid w:val="00A120DF"/>
    <w:rsid w:val="00A12FA0"/>
    <w:rsid w:val="00A13BCF"/>
    <w:rsid w:val="00A13FD3"/>
    <w:rsid w:val="00A172D0"/>
    <w:rsid w:val="00A209A7"/>
    <w:rsid w:val="00A2259F"/>
    <w:rsid w:val="00A229CA"/>
    <w:rsid w:val="00A22C63"/>
    <w:rsid w:val="00A22DEA"/>
    <w:rsid w:val="00A236C4"/>
    <w:rsid w:val="00A248A3"/>
    <w:rsid w:val="00A24A88"/>
    <w:rsid w:val="00A24C0A"/>
    <w:rsid w:val="00A25784"/>
    <w:rsid w:val="00A25A1B"/>
    <w:rsid w:val="00A25A87"/>
    <w:rsid w:val="00A25BCA"/>
    <w:rsid w:val="00A27917"/>
    <w:rsid w:val="00A3028B"/>
    <w:rsid w:val="00A302CE"/>
    <w:rsid w:val="00A3032F"/>
    <w:rsid w:val="00A3095E"/>
    <w:rsid w:val="00A3243F"/>
    <w:rsid w:val="00A34AC6"/>
    <w:rsid w:val="00A3521F"/>
    <w:rsid w:val="00A36AD9"/>
    <w:rsid w:val="00A37E66"/>
    <w:rsid w:val="00A400B7"/>
    <w:rsid w:val="00A402CC"/>
    <w:rsid w:val="00A404C1"/>
    <w:rsid w:val="00A407F8"/>
    <w:rsid w:val="00A41292"/>
    <w:rsid w:val="00A435DF"/>
    <w:rsid w:val="00A43834"/>
    <w:rsid w:val="00A43BC8"/>
    <w:rsid w:val="00A43E9D"/>
    <w:rsid w:val="00A43FA2"/>
    <w:rsid w:val="00A456B8"/>
    <w:rsid w:val="00A45800"/>
    <w:rsid w:val="00A465A3"/>
    <w:rsid w:val="00A50998"/>
    <w:rsid w:val="00A5151D"/>
    <w:rsid w:val="00A51867"/>
    <w:rsid w:val="00A52009"/>
    <w:rsid w:val="00A536DA"/>
    <w:rsid w:val="00A53971"/>
    <w:rsid w:val="00A53E3F"/>
    <w:rsid w:val="00A556ED"/>
    <w:rsid w:val="00A56ABF"/>
    <w:rsid w:val="00A56F0C"/>
    <w:rsid w:val="00A57024"/>
    <w:rsid w:val="00A579EF"/>
    <w:rsid w:val="00A57BE5"/>
    <w:rsid w:val="00A604EB"/>
    <w:rsid w:val="00A60679"/>
    <w:rsid w:val="00A617CB"/>
    <w:rsid w:val="00A6220E"/>
    <w:rsid w:val="00A63763"/>
    <w:rsid w:val="00A63FA1"/>
    <w:rsid w:val="00A64883"/>
    <w:rsid w:val="00A649C5"/>
    <w:rsid w:val="00A65DB3"/>
    <w:rsid w:val="00A6718C"/>
    <w:rsid w:val="00A67364"/>
    <w:rsid w:val="00A6739D"/>
    <w:rsid w:val="00A70329"/>
    <w:rsid w:val="00A72EF0"/>
    <w:rsid w:val="00A7310D"/>
    <w:rsid w:val="00A7434D"/>
    <w:rsid w:val="00A74C89"/>
    <w:rsid w:val="00A75526"/>
    <w:rsid w:val="00A76034"/>
    <w:rsid w:val="00A76ECA"/>
    <w:rsid w:val="00A7760E"/>
    <w:rsid w:val="00A7790B"/>
    <w:rsid w:val="00A77DF0"/>
    <w:rsid w:val="00A80134"/>
    <w:rsid w:val="00A80C0E"/>
    <w:rsid w:val="00A80C26"/>
    <w:rsid w:val="00A81638"/>
    <w:rsid w:val="00A81BF2"/>
    <w:rsid w:val="00A81D1C"/>
    <w:rsid w:val="00A8412E"/>
    <w:rsid w:val="00A8467B"/>
    <w:rsid w:val="00A84D92"/>
    <w:rsid w:val="00A85C03"/>
    <w:rsid w:val="00A86F1B"/>
    <w:rsid w:val="00A8735F"/>
    <w:rsid w:val="00A8763E"/>
    <w:rsid w:val="00A87807"/>
    <w:rsid w:val="00A87E98"/>
    <w:rsid w:val="00A90978"/>
    <w:rsid w:val="00A91B19"/>
    <w:rsid w:val="00A91FAC"/>
    <w:rsid w:val="00A9203A"/>
    <w:rsid w:val="00A93242"/>
    <w:rsid w:val="00A93DF6"/>
    <w:rsid w:val="00A94DB0"/>
    <w:rsid w:val="00A96AB9"/>
    <w:rsid w:val="00A96AD6"/>
    <w:rsid w:val="00A96E6C"/>
    <w:rsid w:val="00AA2A8C"/>
    <w:rsid w:val="00AA3C55"/>
    <w:rsid w:val="00AA3D4E"/>
    <w:rsid w:val="00AA3FBB"/>
    <w:rsid w:val="00AA4B85"/>
    <w:rsid w:val="00AA4FA4"/>
    <w:rsid w:val="00AA5EA2"/>
    <w:rsid w:val="00AB0254"/>
    <w:rsid w:val="00AB1A6A"/>
    <w:rsid w:val="00AB3329"/>
    <w:rsid w:val="00AB5225"/>
    <w:rsid w:val="00AB5B95"/>
    <w:rsid w:val="00AB7959"/>
    <w:rsid w:val="00AB7EF3"/>
    <w:rsid w:val="00AC3023"/>
    <w:rsid w:val="00AC31EE"/>
    <w:rsid w:val="00AC36F3"/>
    <w:rsid w:val="00AC3B28"/>
    <w:rsid w:val="00AC3BD5"/>
    <w:rsid w:val="00AC4015"/>
    <w:rsid w:val="00AC463E"/>
    <w:rsid w:val="00AC55ED"/>
    <w:rsid w:val="00AC6A43"/>
    <w:rsid w:val="00AC7D19"/>
    <w:rsid w:val="00AD0AA0"/>
    <w:rsid w:val="00AD2DC1"/>
    <w:rsid w:val="00AD32DE"/>
    <w:rsid w:val="00AD5D76"/>
    <w:rsid w:val="00AD6007"/>
    <w:rsid w:val="00AD6608"/>
    <w:rsid w:val="00AD7403"/>
    <w:rsid w:val="00AD7D88"/>
    <w:rsid w:val="00AE1B47"/>
    <w:rsid w:val="00AE28D3"/>
    <w:rsid w:val="00AE3B34"/>
    <w:rsid w:val="00AE3BB3"/>
    <w:rsid w:val="00AE3BEE"/>
    <w:rsid w:val="00AE4545"/>
    <w:rsid w:val="00AE5322"/>
    <w:rsid w:val="00AE75ED"/>
    <w:rsid w:val="00AE7673"/>
    <w:rsid w:val="00AF2140"/>
    <w:rsid w:val="00AF4C2A"/>
    <w:rsid w:val="00AF5D33"/>
    <w:rsid w:val="00AF6E0B"/>
    <w:rsid w:val="00B0008A"/>
    <w:rsid w:val="00B02131"/>
    <w:rsid w:val="00B03C54"/>
    <w:rsid w:val="00B042C9"/>
    <w:rsid w:val="00B0472A"/>
    <w:rsid w:val="00B05AB4"/>
    <w:rsid w:val="00B071FC"/>
    <w:rsid w:val="00B07983"/>
    <w:rsid w:val="00B11242"/>
    <w:rsid w:val="00B11F19"/>
    <w:rsid w:val="00B122D2"/>
    <w:rsid w:val="00B131B4"/>
    <w:rsid w:val="00B148E9"/>
    <w:rsid w:val="00B150A3"/>
    <w:rsid w:val="00B1563D"/>
    <w:rsid w:val="00B167E1"/>
    <w:rsid w:val="00B16E03"/>
    <w:rsid w:val="00B17190"/>
    <w:rsid w:val="00B2020D"/>
    <w:rsid w:val="00B21592"/>
    <w:rsid w:val="00B24FAA"/>
    <w:rsid w:val="00B251A4"/>
    <w:rsid w:val="00B25E4F"/>
    <w:rsid w:val="00B2686D"/>
    <w:rsid w:val="00B300E3"/>
    <w:rsid w:val="00B310C3"/>
    <w:rsid w:val="00B31233"/>
    <w:rsid w:val="00B3152B"/>
    <w:rsid w:val="00B31883"/>
    <w:rsid w:val="00B31A82"/>
    <w:rsid w:val="00B326CB"/>
    <w:rsid w:val="00B329C9"/>
    <w:rsid w:val="00B33253"/>
    <w:rsid w:val="00B34B3C"/>
    <w:rsid w:val="00B36532"/>
    <w:rsid w:val="00B36EB2"/>
    <w:rsid w:val="00B371B7"/>
    <w:rsid w:val="00B37BB4"/>
    <w:rsid w:val="00B37EF7"/>
    <w:rsid w:val="00B401D3"/>
    <w:rsid w:val="00B4050E"/>
    <w:rsid w:val="00B41434"/>
    <w:rsid w:val="00B41778"/>
    <w:rsid w:val="00B41B22"/>
    <w:rsid w:val="00B42859"/>
    <w:rsid w:val="00B43219"/>
    <w:rsid w:val="00B4351A"/>
    <w:rsid w:val="00B46738"/>
    <w:rsid w:val="00B473A0"/>
    <w:rsid w:val="00B47418"/>
    <w:rsid w:val="00B47ADA"/>
    <w:rsid w:val="00B50648"/>
    <w:rsid w:val="00B50BF9"/>
    <w:rsid w:val="00B523DA"/>
    <w:rsid w:val="00B52F2A"/>
    <w:rsid w:val="00B537CC"/>
    <w:rsid w:val="00B53CBF"/>
    <w:rsid w:val="00B53E39"/>
    <w:rsid w:val="00B5464F"/>
    <w:rsid w:val="00B5511A"/>
    <w:rsid w:val="00B55664"/>
    <w:rsid w:val="00B558E3"/>
    <w:rsid w:val="00B5669A"/>
    <w:rsid w:val="00B57688"/>
    <w:rsid w:val="00B61382"/>
    <w:rsid w:val="00B615B2"/>
    <w:rsid w:val="00B631C9"/>
    <w:rsid w:val="00B64E21"/>
    <w:rsid w:val="00B654AF"/>
    <w:rsid w:val="00B658B4"/>
    <w:rsid w:val="00B65E27"/>
    <w:rsid w:val="00B66228"/>
    <w:rsid w:val="00B70397"/>
    <w:rsid w:val="00B71113"/>
    <w:rsid w:val="00B72EAA"/>
    <w:rsid w:val="00B744FE"/>
    <w:rsid w:val="00B74681"/>
    <w:rsid w:val="00B747B9"/>
    <w:rsid w:val="00B753B8"/>
    <w:rsid w:val="00B75541"/>
    <w:rsid w:val="00B801F0"/>
    <w:rsid w:val="00B80C22"/>
    <w:rsid w:val="00B8134D"/>
    <w:rsid w:val="00B8223A"/>
    <w:rsid w:val="00B83D3C"/>
    <w:rsid w:val="00B83F5C"/>
    <w:rsid w:val="00B84984"/>
    <w:rsid w:val="00B84DE7"/>
    <w:rsid w:val="00B87058"/>
    <w:rsid w:val="00B9121E"/>
    <w:rsid w:val="00B9160F"/>
    <w:rsid w:val="00B939A1"/>
    <w:rsid w:val="00B96277"/>
    <w:rsid w:val="00B96F67"/>
    <w:rsid w:val="00B97230"/>
    <w:rsid w:val="00BA016E"/>
    <w:rsid w:val="00BA0D5E"/>
    <w:rsid w:val="00BA0E3D"/>
    <w:rsid w:val="00BA276F"/>
    <w:rsid w:val="00BA419F"/>
    <w:rsid w:val="00BA4765"/>
    <w:rsid w:val="00BA49A5"/>
    <w:rsid w:val="00BA4A3A"/>
    <w:rsid w:val="00BA4FDF"/>
    <w:rsid w:val="00BA518E"/>
    <w:rsid w:val="00BA528B"/>
    <w:rsid w:val="00BA53CA"/>
    <w:rsid w:val="00BA7B25"/>
    <w:rsid w:val="00BA7B8E"/>
    <w:rsid w:val="00BA7D3A"/>
    <w:rsid w:val="00BB05EF"/>
    <w:rsid w:val="00BB1871"/>
    <w:rsid w:val="00BB2443"/>
    <w:rsid w:val="00BB4064"/>
    <w:rsid w:val="00BB42EE"/>
    <w:rsid w:val="00BB4BD6"/>
    <w:rsid w:val="00BB5626"/>
    <w:rsid w:val="00BB5CF1"/>
    <w:rsid w:val="00BB7437"/>
    <w:rsid w:val="00BC0BE8"/>
    <w:rsid w:val="00BC1B9C"/>
    <w:rsid w:val="00BC3A19"/>
    <w:rsid w:val="00BC3D5C"/>
    <w:rsid w:val="00BC458A"/>
    <w:rsid w:val="00BC49C3"/>
    <w:rsid w:val="00BC4ABF"/>
    <w:rsid w:val="00BC4D61"/>
    <w:rsid w:val="00BC4D8F"/>
    <w:rsid w:val="00BC505B"/>
    <w:rsid w:val="00BC55F0"/>
    <w:rsid w:val="00BC5677"/>
    <w:rsid w:val="00BC5AB0"/>
    <w:rsid w:val="00BC5CB9"/>
    <w:rsid w:val="00BC600F"/>
    <w:rsid w:val="00BC7933"/>
    <w:rsid w:val="00BD025F"/>
    <w:rsid w:val="00BD0369"/>
    <w:rsid w:val="00BD082A"/>
    <w:rsid w:val="00BD134F"/>
    <w:rsid w:val="00BD1A4B"/>
    <w:rsid w:val="00BD23DF"/>
    <w:rsid w:val="00BD3079"/>
    <w:rsid w:val="00BD30D9"/>
    <w:rsid w:val="00BD44BD"/>
    <w:rsid w:val="00BD5B6E"/>
    <w:rsid w:val="00BD5B72"/>
    <w:rsid w:val="00BD6998"/>
    <w:rsid w:val="00BD6DDC"/>
    <w:rsid w:val="00BE0A8A"/>
    <w:rsid w:val="00BE1621"/>
    <w:rsid w:val="00BE18FA"/>
    <w:rsid w:val="00BE1CDF"/>
    <w:rsid w:val="00BE2531"/>
    <w:rsid w:val="00BE2B09"/>
    <w:rsid w:val="00BE2B72"/>
    <w:rsid w:val="00BE353D"/>
    <w:rsid w:val="00BE7D34"/>
    <w:rsid w:val="00BF0459"/>
    <w:rsid w:val="00BF140A"/>
    <w:rsid w:val="00BF1576"/>
    <w:rsid w:val="00BF2127"/>
    <w:rsid w:val="00BF22EA"/>
    <w:rsid w:val="00BF2F96"/>
    <w:rsid w:val="00BF3F7C"/>
    <w:rsid w:val="00BF509F"/>
    <w:rsid w:val="00BF559A"/>
    <w:rsid w:val="00BF5A53"/>
    <w:rsid w:val="00BF5FBF"/>
    <w:rsid w:val="00BF663C"/>
    <w:rsid w:val="00BF691C"/>
    <w:rsid w:val="00BF69A7"/>
    <w:rsid w:val="00BF6E4E"/>
    <w:rsid w:val="00BF7896"/>
    <w:rsid w:val="00BF7C4A"/>
    <w:rsid w:val="00BF7DBA"/>
    <w:rsid w:val="00BF7F24"/>
    <w:rsid w:val="00C00B96"/>
    <w:rsid w:val="00C010E7"/>
    <w:rsid w:val="00C016CF"/>
    <w:rsid w:val="00C01E0E"/>
    <w:rsid w:val="00C02D34"/>
    <w:rsid w:val="00C032BD"/>
    <w:rsid w:val="00C0472F"/>
    <w:rsid w:val="00C06197"/>
    <w:rsid w:val="00C06E27"/>
    <w:rsid w:val="00C07319"/>
    <w:rsid w:val="00C11489"/>
    <w:rsid w:val="00C11692"/>
    <w:rsid w:val="00C1232A"/>
    <w:rsid w:val="00C12A8A"/>
    <w:rsid w:val="00C12C7E"/>
    <w:rsid w:val="00C130BF"/>
    <w:rsid w:val="00C140DB"/>
    <w:rsid w:val="00C14500"/>
    <w:rsid w:val="00C14E87"/>
    <w:rsid w:val="00C14E8E"/>
    <w:rsid w:val="00C151F8"/>
    <w:rsid w:val="00C15430"/>
    <w:rsid w:val="00C15FE6"/>
    <w:rsid w:val="00C170FD"/>
    <w:rsid w:val="00C2044F"/>
    <w:rsid w:val="00C20DF2"/>
    <w:rsid w:val="00C21723"/>
    <w:rsid w:val="00C21CAE"/>
    <w:rsid w:val="00C221CF"/>
    <w:rsid w:val="00C22607"/>
    <w:rsid w:val="00C22A4C"/>
    <w:rsid w:val="00C2498A"/>
    <w:rsid w:val="00C25205"/>
    <w:rsid w:val="00C256C9"/>
    <w:rsid w:val="00C27112"/>
    <w:rsid w:val="00C272B7"/>
    <w:rsid w:val="00C30071"/>
    <w:rsid w:val="00C304FF"/>
    <w:rsid w:val="00C3143E"/>
    <w:rsid w:val="00C3275C"/>
    <w:rsid w:val="00C33B19"/>
    <w:rsid w:val="00C33B69"/>
    <w:rsid w:val="00C3528A"/>
    <w:rsid w:val="00C35DAF"/>
    <w:rsid w:val="00C369C0"/>
    <w:rsid w:val="00C37757"/>
    <w:rsid w:val="00C41293"/>
    <w:rsid w:val="00C41690"/>
    <w:rsid w:val="00C42909"/>
    <w:rsid w:val="00C4311D"/>
    <w:rsid w:val="00C435FA"/>
    <w:rsid w:val="00C438DB"/>
    <w:rsid w:val="00C4397A"/>
    <w:rsid w:val="00C442D5"/>
    <w:rsid w:val="00C4516E"/>
    <w:rsid w:val="00C456CD"/>
    <w:rsid w:val="00C4659B"/>
    <w:rsid w:val="00C46DC5"/>
    <w:rsid w:val="00C47009"/>
    <w:rsid w:val="00C47289"/>
    <w:rsid w:val="00C500AD"/>
    <w:rsid w:val="00C51211"/>
    <w:rsid w:val="00C51CA9"/>
    <w:rsid w:val="00C53E0A"/>
    <w:rsid w:val="00C53E31"/>
    <w:rsid w:val="00C54445"/>
    <w:rsid w:val="00C55DCA"/>
    <w:rsid w:val="00C56166"/>
    <w:rsid w:val="00C5739B"/>
    <w:rsid w:val="00C5748A"/>
    <w:rsid w:val="00C57B87"/>
    <w:rsid w:val="00C57E3C"/>
    <w:rsid w:val="00C602B3"/>
    <w:rsid w:val="00C6067A"/>
    <w:rsid w:val="00C610D7"/>
    <w:rsid w:val="00C61466"/>
    <w:rsid w:val="00C61DEC"/>
    <w:rsid w:val="00C6353A"/>
    <w:rsid w:val="00C63DB2"/>
    <w:rsid w:val="00C66426"/>
    <w:rsid w:val="00C67165"/>
    <w:rsid w:val="00C678CC"/>
    <w:rsid w:val="00C70E80"/>
    <w:rsid w:val="00C71195"/>
    <w:rsid w:val="00C71523"/>
    <w:rsid w:val="00C71985"/>
    <w:rsid w:val="00C72090"/>
    <w:rsid w:val="00C734A0"/>
    <w:rsid w:val="00C7483A"/>
    <w:rsid w:val="00C74E41"/>
    <w:rsid w:val="00C75380"/>
    <w:rsid w:val="00C76610"/>
    <w:rsid w:val="00C76FFC"/>
    <w:rsid w:val="00C776E4"/>
    <w:rsid w:val="00C77D76"/>
    <w:rsid w:val="00C80291"/>
    <w:rsid w:val="00C808EE"/>
    <w:rsid w:val="00C811C7"/>
    <w:rsid w:val="00C81B51"/>
    <w:rsid w:val="00C82D22"/>
    <w:rsid w:val="00C8310B"/>
    <w:rsid w:val="00C832DD"/>
    <w:rsid w:val="00C83BB6"/>
    <w:rsid w:val="00C84922"/>
    <w:rsid w:val="00C84FEF"/>
    <w:rsid w:val="00C852C1"/>
    <w:rsid w:val="00C85B30"/>
    <w:rsid w:val="00C86929"/>
    <w:rsid w:val="00C86DD7"/>
    <w:rsid w:val="00C90115"/>
    <w:rsid w:val="00C9033C"/>
    <w:rsid w:val="00C90369"/>
    <w:rsid w:val="00C918E5"/>
    <w:rsid w:val="00C91BB1"/>
    <w:rsid w:val="00C91C3D"/>
    <w:rsid w:val="00C91F79"/>
    <w:rsid w:val="00C94876"/>
    <w:rsid w:val="00C94D7E"/>
    <w:rsid w:val="00C95379"/>
    <w:rsid w:val="00C954FB"/>
    <w:rsid w:val="00C95952"/>
    <w:rsid w:val="00C970C9"/>
    <w:rsid w:val="00C9788E"/>
    <w:rsid w:val="00C97A6E"/>
    <w:rsid w:val="00C97B09"/>
    <w:rsid w:val="00CA13B9"/>
    <w:rsid w:val="00CA37B6"/>
    <w:rsid w:val="00CA41DC"/>
    <w:rsid w:val="00CA5E4B"/>
    <w:rsid w:val="00CA6B13"/>
    <w:rsid w:val="00CA6BEE"/>
    <w:rsid w:val="00CA79BF"/>
    <w:rsid w:val="00CA7EC1"/>
    <w:rsid w:val="00CA7FC8"/>
    <w:rsid w:val="00CB0673"/>
    <w:rsid w:val="00CB1F79"/>
    <w:rsid w:val="00CB2707"/>
    <w:rsid w:val="00CB37D2"/>
    <w:rsid w:val="00CB4E10"/>
    <w:rsid w:val="00CB61A9"/>
    <w:rsid w:val="00CB6326"/>
    <w:rsid w:val="00CB6ADF"/>
    <w:rsid w:val="00CC1EBA"/>
    <w:rsid w:val="00CC2882"/>
    <w:rsid w:val="00CC37B9"/>
    <w:rsid w:val="00CC3A08"/>
    <w:rsid w:val="00CC57DC"/>
    <w:rsid w:val="00CC6339"/>
    <w:rsid w:val="00CC654C"/>
    <w:rsid w:val="00CC672D"/>
    <w:rsid w:val="00CC7CA0"/>
    <w:rsid w:val="00CD03AD"/>
    <w:rsid w:val="00CD0D95"/>
    <w:rsid w:val="00CD0FF8"/>
    <w:rsid w:val="00CD19C7"/>
    <w:rsid w:val="00CD54F1"/>
    <w:rsid w:val="00CD567C"/>
    <w:rsid w:val="00CD6358"/>
    <w:rsid w:val="00CD64FB"/>
    <w:rsid w:val="00CD6C5F"/>
    <w:rsid w:val="00CD7138"/>
    <w:rsid w:val="00CD7D65"/>
    <w:rsid w:val="00CE088A"/>
    <w:rsid w:val="00CE0E8C"/>
    <w:rsid w:val="00CE20D8"/>
    <w:rsid w:val="00CE36C7"/>
    <w:rsid w:val="00CE3FA5"/>
    <w:rsid w:val="00CE4890"/>
    <w:rsid w:val="00CE5072"/>
    <w:rsid w:val="00CE5C2D"/>
    <w:rsid w:val="00CE5CC6"/>
    <w:rsid w:val="00CE625A"/>
    <w:rsid w:val="00CE64FF"/>
    <w:rsid w:val="00CE7B52"/>
    <w:rsid w:val="00CE7BE7"/>
    <w:rsid w:val="00CE7CD5"/>
    <w:rsid w:val="00CE7DD4"/>
    <w:rsid w:val="00CE7EB9"/>
    <w:rsid w:val="00CF0B63"/>
    <w:rsid w:val="00CF1B85"/>
    <w:rsid w:val="00CF1D8D"/>
    <w:rsid w:val="00CF2364"/>
    <w:rsid w:val="00CF3FFF"/>
    <w:rsid w:val="00CF58CA"/>
    <w:rsid w:val="00D0104F"/>
    <w:rsid w:val="00D013D3"/>
    <w:rsid w:val="00D03100"/>
    <w:rsid w:val="00D069B7"/>
    <w:rsid w:val="00D07E69"/>
    <w:rsid w:val="00D112FC"/>
    <w:rsid w:val="00D113A2"/>
    <w:rsid w:val="00D13386"/>
    <w:rsid w:val="00D13493"/>
    <w:rsid w:val="00D134CA"/>
    <w:rsid w:val="00D14B99"/>
    <w:rsid w:val="00D16989"/>
    <w:rsid w:val="00D21C48"/>
    <w:rsid w:val="00D2268D"/>
    <w:rsid w:val="00D22930"/>
    <w:rsid w:val="00D2381B"/>
    <w:rsid w:val="00D23F68"/>
    <w:rsid w:val="00D2409E"/>
    <w:rsid w:val="00D24341"/>
    <w:rsid w:val="00D24B3F"/>
    <w:rsid w:val="00D263CD"/>
    <w:rsid w:val="00D26C24"/>
    <w:rsid w:val="00D27567"/>
    <w:rsid w:val="00D31831"/>
    <w:rsid w:val="00D33E2B"/>
    <w:rsid w:val="00D349D0"/>
    <w:rsid w:val="00D34E0E"/>
    <w:rsid w:val="00D40313"/>
    <w:rsid w:val="00D40B00"/>
    <w:rsid w:val="00D40D35"/>
    <w:rsid w:val="00D42CD9"/>
    <w:rsid w:val="00D42E47"/>
    <w:rsid w:val="00D435C9"/>
    <w:rsid w:val="00D435CE"/>
    <w:rsid w:val="00D441E8"/>
    <w:rsid w:val="00D450E9"/>
    <w:rsid w:val="00D45F7C"/>
    <w:rsid w:val="00D46540"/>
    <w:rsid w:val="00D47482"/>
    <w:rsid w:val="00D47825"/>
    <w:rsid w:val="00D510E1"/>
    <w:rsid w:val="00D51DC9"/>
    <w:rsid w:val="00D5525E"/>
    <w:rsid w:val="00D561E3"/>
    <w:rsid w:val="00D567E0"/>
    <w:rsid w:val="00D56A80"/>
    <w:rsid w:val="00D57135"/>
    <w:rsid w:val="00D57EE5"/>
    <w:rsid w:val="00D606F9"/>
    <w:rsid w:val="00D60CE4"/>
    <w:rsid w:val="00D6142C"/>
    <w:rsid w:val="00D62701"/>
    <w:rsid w:val="00D62790"/>
    <w:rsid w:val="00D62DC7"/>
    <w:rsid w:val="00D6397D"/>
    <w:rsid w:val="00D63B73"/>
    <w:rsid w:val="00D63BE5"/>
    <w:rsid w:val="00D63C7D"/>
    <w:rsid w:val="00D64CF2"/>
    <w:rsid w:val="00D651F1"/>
    <w:rsid w:val="00D65643"/>
    <w:rsid w:val="00D65D5E"/>
    <w:rsid w:val="00D66971"/>
    <w:rsid w:val="00D66F69"/>
    <w:rsid w:val="00D674FA"/>
    <w:rsid w:val="00D70032"/>
    <w:rsid w:val="00D709B2"/>
    <w:rsid w:val="00D710DE"/>
    <w:rsid w:val="00D71177"/>
    <w:rsid w:val="00D71841"/>
    <w:rsid w:val="00D71A43"/>
    <w:rsid w:val="00D71D9A"/>
    <w:rsid w:val="00D72D27"/>
    <w:rsid w:val="00D73070"/>
    <w:rsid w:val="00D74F78"/>
    <w:rsid w:val="00D7574F"/>
    <w:rsid w:val="00D760A6"/>
    <w:rsid w:val="00D76EFF"/>
    <w:rsid w:val="00D77252"/>
    <w:rsid w:val="00D8105B"/>
    <w:rsid w:val="00D8213E"/>
    <w:rsid w:val="00D821D5"/>
    <w:rsid w:val="00D82593"/>
    <w:rsid w:val="00D831FE"/>
    <w:rsid w:val="00D83768"/>
    <w:rsid w:val="00D83FA5"/>
    <w:rsid w:val="00D84332"/>
    <w:rsid w:val="00D85040"/>
    <w:rsid w:val="00D85133"/>
    <w:rsid w:val="00D8617E"/>
    <w:rsid w:val="00D87B85"/>
    <w:rsid w:val="00D87BAA"/>
    <w:rsid w:val="00D90A3A"/>
    <w:rsid w:val="00D9131B"/>
    <w:rsid w:val="00D9158B"/>
    <w:rsid w:val="00D918FA"/>
    <w:rsid w:val="00D9275F"/>
    <w:rsid w:val="00D92F29"/>
    <w:rsid w:val="00D94B3A"/>
    <w:rsid w:val="00D9639D"/>
    <w:rsid w:val="00D97193"/>
    <w:rsid w:val="00D97FA8"/>
    <w:rsid w:val="00DA1095"/>
    <w:rsid w:val="00DA2663"/>
    <w:rsid w:val="00DA29A2"/>
    <w:rsid w:val="00DA2CE2"/>
    <w:rsid w:val="00DA2FD3"/>
    <w:rsid w:val="00DA3210"/>
    <w:rsid w:val="00DA376A"/>
    <w:rsid w:val="00DA3C16"/>
    <w:rsid w:val="00DA79FD"/>
    <w:rsid w:val="00DA7DEF"/>
    <w:rsid w:val="00DB018C"/>
    <w:rsid w:val="00DB1CE0"/>
    <w:rsid w:val="00DB3526"/>
    <w:rsid w:val="00DB3A47"/>
    <w:rsid w:val="00DB6248"/>
    <w:rsid w:val="00DB6A1F"/>
    <w:rsid w:val="00DB7556"/>
    <w:rsid w:val="00DB7966"/>
    <w:rsid w:val="00DC0508"/>
    <w:rsid w:val="00DC0AE7"/>
    <w:rsid w:val="00DC0E4B"/>
    <w:rsid w:val="00DC0F23"/>
    <w:rsid w:val="00DC176C"/>
    <w:rsid w:val="00DC18AA"/>
    <w:rsid w:val="00DC1FA1"/>
    <w:rsid w:val="00DC4AF8"/>
    <w:rsid w:val="00DC51E1"/>
    <w:rsid w:val="00DC5498"/>
    <w:rsid w:val="00DC5E87"/>
    <w:rsid w:val="00DC5F77"/>
    <w:rsid w:val="00DC6060"/>
    <w:rsid w:val="00DC7A9B"/>
    <w:rsid w:val="00DD008A"/>
    <w:rsid w:val="00DD0181"/>
    <w:rsid w:val="00DD0534"/>
    <w:rsid w:val="00DD0DB0"/>
    <w:rsid w:val="00DD0FC3"/>
    <w:rsid w:val="00DD165F"/>
    <w:rsid w:val="00DD1BEA"/>
    <w:rsid w:val="00DD2649"/>
    <w:rsid w:val="00DD494B"/>
    <w:rsid w:val="00DD4BCF"/>
    <w:rsid w:val="00DD6413"/>
    <w:rsid w:val="00DE0002"/>
    <w:rsid w:val="00DE1359"/>
    <w:rsid w:val="00DE2377"/>
    <w:rsid w:val="00DE25E7"/>
    <w:rsid w:val="00DE2B36"/>
    <w:rsid w:val="00DE4D4F"/>
    <w:rsid w:val="00DE5E57"/>
    <w:rsid w:val="00DE6837"/>
    <w:rsid w:val="00DE74F5"/>
    <w:rsid w:val="00DE771A"/>
    <w:rsid w:val="00DE7A0A"/>
    <w:rsid w:val="00DE7DD7"/>
    <w:rsid w:val="00DF01E6"/>
    <w:rsid w:val="00DF14F5"/>
    <w:rsid w:val="00DF1C60"/>
    <w:rsid w:val="00DF305F"/>
    <w:rsid w:val="00DF339C"/>
    <w:rsid w:val="00DF37E2"/>
    <w:rsid w:val="00DF3BBD"/>
    <w:rsid w:val="00DF3BDF"/>
    <w:rsid w:val="00DF48E4"/>
    <w:rsid w:val="00DF4919"/>
    <w:rsid w:val="00DF4ECD"/>
    <w:rsid w:val="00DF5111"/>
    <w:rsid w:val="00DF5619"/>
    <w:rsid w:val="00DF60EF"/>
    <w:rsid w:val="00DF76CF"/>
    <w:rsid w:val="00DF793D"/>
    <w:rsid w:val="00E001D6"/>
    <w:rsid w:val="00E0097C"/>
    <w:rsid w:val="00E01604"/>
    <w:rsid w:val="00E02E7E"/>
    <w:rsid w:val="00E04E88"/>
    <w:rsid w:val="00E05723"/>
    <w:rsid w:val="00E065B2"/>
    <w:rsid w:val="00E10E4B"/>
    <w:rsid w:val="00E11B94"/>
    <w:rsid w:val="00E13DC2"/>
    <w:rsid w:val="00E145B7"/>
    <w:rsid w:val="00E152A3"/>
    <w:rsid w:val="00E15C24"/>
    <w:rsid w:val="00E16539"/>
    <w:rsid w:val="00E16779"/>
    <w:rsid w:val="00E16B9D"/>
    <w:rsid w:val="00E179F4"/>
    <w:rsid w:val="00E17FC3"/>
    <w:rsid w:val="00E20726"/>
    <w:rsid w:val="00E20D63"/>
    <w:rsid w:val="00E2228C"/>
    <w:rsid w:val="00E23EED"/>
    <w:rsid w:val="00E24F80"/>
    <w:rsid w:val="00E2597D"/>
    <w:rsid w:val="00E2690E"/>
    <w:rsid w:val="00E27781"/>
    <w:rsid w:val="00E278A4"/>
    <w:rsid w:val="00E30617"/>
    <w:rsid w:val="00E30D76"/>
    <w:rsid w:val="00E322DF"/>
    <w:rsid w:val="00E32637"/>
    <w:rsid w:val="00E32822"/>
    <w:rsid w:val="00E3374B"/>
    <w:rsid w:val="00E34550"/>
    <w:rsid w:val="00E34B69"/>
    <w:rsid w:val="00E3503C"/>
    <w:rsid w:val="00E35FE2"/>
    <w:rsid w:val="00E36046"/>
    <w:rsid w:val="00E36792"/>
    <w:rsid w:val="00E40213"/>
    <w:rsid w:val="00E40473"/>
    <w:rsid w:val="00E405C5"/>
    <w:rsid w:val="00E4086B"/>
    <w:rsid w:val="00E4180F"/>
    <w:rsid w:val="00E420AB"/>
    <w:rsid w:val="00E42AC3"/>
    <w:rsid w:val="00E42E81"/>
    <w:rsid w:val="00E43A96"/>
    <w:rsid w:val="00E44B69"/>
    <w:rsid w:val="00E44B94"/>
    <w:rsid w:val="00E460D6"/>
    <w:rsid w:val="00E4676B"/>
    <w:rsid w:val="00E505ED"/>
    <w:rsid w:val="00E50762"/>
    <w:rsid w:val="00E50A69"/>
    <w:rsid w:val="00E50DCF"/>
    <w:rsid w:val="00E51303"/>
    <w:rsid w:val="00E51F1C"/>
    <w:rsid w:val="00E5531D"/>
    <w:rsid w:val="00E554B1"/>
    <w:rsid w:val="00E55CBE"/>
    <w:rsid w:val="00E560D4"/>
    <w:rsid w:val="00E56BC0"/>
    <w:rsid w:val="00E5739C"/>
    <w:rsid w:val="00E57786"/>
    <w:rsid w:val="00E57FE6"/>
    <w:rsid w:val="00E60DBF"/>
    <w:rsid w:val="00E62A02"/>
    <w:rsid w:val="00E63692"/>
    <w:rsid w:val="00E63F68"/>
    <w:rsid w:val="00E63FC2"/>
    <w:rsid w:val="00E6433A"/>
    <w:rsid w:val="00E648FF"/>
    <w:rsid w:val="00E65495"/>
    <w:rsid w:val="00E66B13"/>
    <w:rsid w:val="00E66CF0"/>
    <w:rsid w:val="00E675B4"/>
    <w:rsid w:val="00E70195"/>
    <w:rsid w:val="00E704C7"/>
    <w:rsid w:val="00E70680"/>
    <w:rsid w:val="00E72F2B"/>
    <w:rsid w:val="00E732C5"/>
    <w:rsid w:val="00E73B97"/>
    <w:rsid w:val="00E75257"/>
    <w:rsid w:val="00E752BE"/>
    <w:rsid w:val="00E75958"/>
    <w:rsid w:val="00E76057"/>
    <w:rsid w:val="00E76146"/>
    <w:rsid w:val="00E7696C"/>
    <w:rsid w:val="00E77202"/>
    <w:rsid w:val="00E77416"/>
    <w:rsid w:val="00E7793E"/>
    <w:rsid w:val="00E77BCB"/>
    <w:rsid w:val="00E8007A"/>
    <w:rsid w:val="00E81716"/>
    <w:rsid w:val="00E817C7"/>
    <w:rsid w:val="00E8193A"/>
    <w:rsid w:val="00E81B06"/>
    <w:rsid w:val="00E83B39"/>
    <w:rsid w:val="00E84970"/>
    <w:rsid w:val="00E84F96"/>
    <w:rsid w:val="00E854F4"/>
    <w:rsid w:val="00E85696"/>
    <w:rsid w:val="00E8694D"/>
    <w:rsid w:val="00E86BFD"/>
    <w:rsid w:val="00E90A2C"/>
    <w:rsid w:val="00E90C40"/>
    <w:rsid w:val="00E90CF9"/>
    <w:rsid w:val="00E90F83"/>
    <w:rsid w:val="00E916F0"/>
    <w:rsid w:val="00E91D87"/>
    <w:rsid w:val="00E935E5"/>
    <w:rsid w:val="00E93D54"/>
    <w:rsid w:val="00E94865"/>
    <w:rsid w:val="00E94BCA"/>
    <w:rsid w:val="00E96602"/>
    <w:rsid w:val="00E97C01"/>
    <w:rsid w:val="00E97D05"/>
    <w:rsid w:val="00E97E8D"/>
    <w:rsid w:val="00EA1512"/>
    <w:rsid w:val="00EA2160"/>
    <w:rsid w:val="00EA3DAF"/>
    <w:rsid w:val="00EA3F62"/>
    <w:rsid w:val="00EA409A"/>
    <w:rsid w:val="00EA4161"/>
    <w:rsid w:val="00EA429E"/>
    <w:rsid w:val="00EA51B3"/>
    <w:rsid w:val="00EA5978"/>
    <w:rsid w:val="00EB0BC0"/>
    <w:rsid w:val="00EB188A"/>
    <w:rsid w:val="00EB1E4E"/>
    <w:rsid w:val="00EB1E81"/>
    <w:rsid w:val="00EB21BD"/>
    <w:rsid w:val="00EB3915"/>
    <w:rsid w:val="00EB4A6A"/>
    <w:rsid w:val="00EB52A5"/>
    <w:rsid w:val="00EB53FF"/>
    <w:rsid w:val="00EB55AF"/>
    <w:rsid w:val="00EB57E6"/>
    <w:rsid w:val="00EB628D"/>
    <w:rsid w:val="00EB6DD4"/>
    <w:rsid w:val="00EB7A9A"/>
    <w:rsid w:val="00EC0041"/>
    <w:rsid w:val="00EC1B95"/>
    <w:rsid w:val="00EC2224"/>
    <w:rsid w:val="00EC2AA6"/>
    <w:rsid w:val="00EC3671"/>
    <w:rsid w:val="00EC5031"/>
    <w:rsid w:val="00ED0478"/>
    <w:rsid w:val="00ED04A2"/>
    <w:rsid w:val="00ED08F9"/>
    <w:rsid w:val="00ED18DE"/>
    <w:rsid w:val="00ED1A89"/>
    <w:rsid w:val="00ED21B9"/>
    <w:rsid w:val="00ED2213"/>
    <w:rsid w:val="00ED37B6"/>
    <w:rsid w:val="00ED4B03"/>
    <w:rsid w:val="00ED56CA"/>
    <w:rsid w:val="00ED57F5"/>
    <w:rsid w:val="00ED5EAB"/>
    <w:rsid w:val="00ED5F8D"/>
    <w:rsid w:val="00ED7F8A"/>
    <w:rsid w:val="00EE0106"/>
    <w:rsid w:val="00EE26BD"/>
    <w:rsid w:val="00EE3177"/>
    <w:rsid w:val="00EE3324"/>
    <w:rsid w:val="00EE433F"/>
    <w:rsid w:val="00EE4DCE"/>
    <w:rsid w:val="00EE55A0"/>
    <w:rsid w:val="00EE56DE"/>
    <w:rsid w:val="00EE59DD"/>
    <w:rsid w:val="00EE6024"/>
    <w:rsid w:val="00EE64E1"/>
    <w:rsid w:val="00EE67CC"/>
    <w:rsid w:val="00EE6AA6"/>
    <w:rsid w:val="00EE6DC3"/>
    <w:rsid w:val="00EE711B"/>
    <w:rsid w:val="00EF070B"/>
    <w:rsid w:val="00EF0D9F"/>
    <w:rsid w:val="00EF19E3"/>
    <w:rsid w:val="00EF1B74"/>
    <w:rsid w:val="00EF274F"/>
    <w:rsid w:val="00EF34A0"/>
    <w:rsid w:val="00EF55E1"/>
    <w:rsid w:val="00EF5E38"/>
    <w:rsid w:val="00EF6ACF"/>
    <w:rsid w:val="00F0132B"/>
    <w:rsid w:val="00F01CE6"/>
    <w:rsid w:val="00F02814"/>
    <w:rsid w:val="00F02B1A"/>
    <w:rsid w:val="00F02F0E"/>
    <w:rsid w:val="00F0384A"/>
    <w:rsid w:val="00F03F60"/>
    <w:rsid w:val="00F045F3"/>
    <w:rsid w:val="00F04B7F"/>
    <w:rsid w:val="00F06B3D"/>
    <w:rsid w:val="00F06C1C"/>
    <w:rsid w:val="00F07F79"/>
    <w:rsid w:val="00F1071B"/>
    <w:rsid w:val="00F1173B"/>
    <w:rsid w:val="00F11A6B"/>
    <w:rsid w:val="00F12D12"/>
    <w:rsid w:val="00F13D36"/>
    <w:rsid w:val="00F13F0C"/>
    <w:rsid w:val="00F13FA6"/>
    <w:rsid w:val="00F1449E"/>
    <w:rsid w:val="00F14550"/>
    <w:rsid w:val="00F1500E"/>
    <w:rsid w:val="00F15B26"/>
    <w:rsid w:val="00F17890"/>
    <w:rsid w:val="00F17E93"/>
    <w:rsid w:val="00F20575"/>
    <w:rsid w:val="00F2083F"/>
    <w:rsid w:val="00F2085F"/>
    <w:rsid w:val="00F209D0"/>
    <w:rsid w:val="00F214D1"/>
    <w:rsid w:val="00F220BF"/>
    <w:rsid w:val="00F22A7B"/>
    <w:rsid w:val="00F22FD0"/>
    <w:rsid w:val="00F233E4"/>
    <w:rsid w:val="00F2347C"/>
    <w:rsid w:val="00F235DF"/>
    <w:rsid w:val="00F23848"/>
    <w:rsid w:val="00F239F3"/>
    <w:rsid w:val="00F24A8F"/>
    <w:rsid w:val="00F24BEF"/>
    <w:rsid w:val="00F25786"/>
    <w:rsid w:val="00F261C1"/>
    <w:rsid w:val="00F26F3B"/>
    <w:rsid w:val="00F270C6"/>
    <w:rsid w:val="00F27C2F"/>
    <w:rsid w:val="00F3027C"/>
    <w:rsid w:val="00F30D6B"/>
    <w:rsid w:val="00F30DCF"/>
    <w:rsid w:val="00F30DEB"/>
    <w:rsid w:val="00F31200"/>
    <w:rsid w:val="00F32A5B"/>
    <w:rsid w:val="00F32C81"/>
    <w:rsid w:val="00F3330F"/>
    <w:rsid w:val="00F3369C"/>
    <w:rsid w:val="00F33BC0"/>
    <w:rsid w:val="00F357B0"/>
    <w:rsid w:val="00F36A3E"/>
    <w:rsid w:val="00F3701F"/>
    <w:rsid w:val="00F40A9C"/>
    <w:rsid w:val="00F415C1"/>
    <w:rsid w:val="00F42E11"/>
    <w:rsid w:val="00F47B8B"/>
    <w:rsid w:val="00F5176F"/>
    <w:rsid w:val="00F519C7"/>
    <w:rsid w:val="00F51DE5"/>
    <w:rsid w:val="00F5220E"/>
    <w:rsid w:val="00F525A7"/>
    <w:rsid w:val="00F537BC"/>
    <w:rsid w:val="00F53898"/>
    <w:rsid w:val="00F56398"/>
    <w:rsid w:val="00F60805"/>
    <w:rsid w:val="00F61A89"/>
    <w:rsid w:val="00F624D8"/>
    <w:rsid w:val="00F62540"/>
    <w:rsid w:val="00F62DDD"/>
    <w:rsid w:val="00F637EB"/>
    <w:rsid w:val="00F63A92"/>
    <w:rsid w:val="00F63F7E"/>
    <w:rsid w:val="00F64186"/>
    <w:rsid w:val="00F64A75"/>
    <w:rsid w:val="00F65105"/>
    <w:rsid w:val="00F65E92"/>
    <w:rsid w:val="00F664B5"/>
    <w:rsid w:val="00F701A8"/>
    <w:rsid w:val="00F7119F"/>
    <w:rsid w:val="00F73B63"/>
    <w:rsid w:val="00F75E1A"/>
    <w:rsid w:val="00F7748F"/>
    <w:rsid w:val="00F814AC"/>
    <w:rsid w:val="00F81CF6"/>
    <w:rsid w:val="00F82302"/>
    <w:rsid w:val="00F83658"/>
    <w:rsid w:val="00F83C5D"/>
    <w:rsid w:val="00F84CDE"/>
    <w:rsid w:val="00F86BA1"/>
    <w:rsid w:val="00F90262"/>
    <w:rsid w:val="00F916D0"/>
    <w:rsid w:val="00F950EE"/>
    <w:rsid w:val="00FA01B5"/>
    <w:rsid w:val="00FA16AF"/>
    <w:rsid w:val="00FA19AE"/>
    <w:rsid w:val="00FA2B6B"/>
    <w:rsid w:val="00FA2B9E"/>
    <w:rsid w:val="00FA3C53"/>
    <w:rsid w:val="00FA5F89"/>
    <w:rsid w:val="00FA6038"/>
    <w:rsid w:val="00FA75A1"/>
    <w:rsid w:val="00FA7E66"/>
    <w:rsid w:val="00FB3128"/>
    <w:rsid w:val="00FB34A7"/>
    <w:rsid w:val="00FB405C"/>
    <w:rsid w:val="00FB45E5"/>
    <w:rsid w:val="00FB58C3"/>
    <w:rsid w:val="00FB5969"/>
    <w:rsid w:val="00FB6863"/>
    <w:rsid w:val="00FC2509"/>
    <w:rsid w:val="00FC2873"/>
    <w:rsid w:val="00FC4464"/>
    <w:rsid w:val="00FC5CCF"/>
    <w:rsid w:val="00FD0267"/>
    <w:rsid w:val="00FD14C7"/>
    <w:rsid w:val="00FD43F0"/>
    <w:rsid w:val="00FD5157"/>
    <w:rsid w:val="00FD665B"/>
    <w:rsid w:val="00FD667C"/>
    <w:rsid w:val="00FE0202"/>
    <w:rsid w:val="00FE0D32"/>
    <w:rsid w:val="00FE261A"/>
    <w:rsid w:val="00FE2E84"/>
    <w:rsid w:val="00FE3B11"/>
    <w:rsid w:val="00FE4745"/>
    <w:rsid w:val="00FE533F"/>
    <w:rsid w:val="00FE5F40"/>
    <w:rsid w:val="00FE7B39"/>
    <w:rsid w:val="00FE7E75"/>
    <w:rsid w:val="00FF0C40"/>
    <w:rsid w:val="00FF0FEA"/>
    <w:rsid w:val="00FF4759"/>
    <w:rsid w:val="00FF52C2"/>
    <w:rsid w:val="00FF6992"/>
    <w:rsid w:val="00FF6E78"/>
    <w:rsid w:val="00FF799A"/>
    <w:rsid w:val="03501242"/>
    <w:rsid w:val="0492FB38"/>
    <w:rsid w:val="06E7146E"/>
    <w:rsid w:val="0742135E"/>
    <w:rsid w:val="0D37BCF6"/>
    <w:rsid w:val="10E86C8A"/>
    <w:rsid w:val="1226FEF3"/>
    <w:rsid w:val="13752EF9"/>
    <w:rsid w:val="1518F3C8"/>
    <w:rsid w:val="15242DCC"/>
    <w:rsid w:val="1597783E"/>
    <w:rsid w:val="1668058F"/>
    <w:rsid w:val="175E1B12"/>
    <w:rsid w:val="17B7228D"/>
    <w:rsid w:val="19B07AC2"/>
    <w:rsid w:val="1B88D33F"/>
    <w:rsid w:val="1C24C207"/>
    <w:rsid w:val="1F1D4A15"/>
    <w:rsid w:val="1FC5B195"/>
    <w:rsid w:val="22DBE886"/>
    <w:rsid w:val="24BD4642"/>
    <w:rsid w:val="29336DF5"/>
    <w:rsid w:val="29BFE671"/>
    <w:rsid w:val="2A2FD096"/>
    <w:rsid w:val="2BF20B19"/>
    <w:rsid w:val="2C24DA77"/>
    <w:rsid w:val="305FFA2F"/>
    <w:rsid w:val="320D0322"/>
    <w:rsid w:val="343DA9BF"/>
    <w:rsid w:val="37FC79F5"/>
    <w:rsid w:val="38AF1397"/>
    <w:rsid w:val="3C583162"/>
    <w:rsid w:val="3ECAA658"/>
    <w:rsid w:val="3ED35AE7"/>
    <w:rsid w:val="3F22930C"/>
    <w:rsid w:val="417D2C47"/>
    <w:rsid w:val="419275D8"/>
    <w:rsid w:val="42C3F575"/>
    <w:rsid w:val="432FEA03"/>
    <w:rsid w:val="43F1E60B"/>
    <w:rsid w:val="43F51E22"/>
    <w:rsid w:val="448E4E99"/>
    <w:rsid w:val="466B4FE6"/>
    <w:rsid w:val="4FB93DDF"/>
    <w:rsid w:val="50FA853C"/>
    <w:rsid w:val="5296AD91"/>
    <w:rsid w:val="52F15BD1"/>
    <w:rsid w:val="537D3F7B"/>
    <w:rsid w:val="5611503F"/>
    <w:rsid w:val="56B56299"/>
    <w:rsid w:val="57EBB308"/>
    <w:rsid w:val="58C02DDD"/>
    <w:rsid w:val="5BFCB455"/>
    <w:rsid w:val="5CEC4963"/>
    <w:rsid w:val="6048828C"/>
    <w:rsid w:val="61D6A42E"/>
    <w:rsid w:val="62414B27"/>
    <w:rsid w:val="662B6580"/>
    <w:rsid w:val="679214CD"/>
    <w:rsid w:val="67DFBAB0"/>
    <w:rsid w:val="682C776F"/>
    <w:rsid w:val="6932E192"/>
    <w:rsid w:val="6ADE4414"/>
    <w:rsid w:val="6B0805EB"/>
    <w:rsid w:val="6C665AD1"/>
    <w:rsid w:val="716364DF"/>
    <w:rsid w:val="717C5218"/>
    <w:rsid w:val="744BE375"/>
    <w:rsid w:val="79FAA6FC"/>
    <w:rsid w:val="7D743640"/>
    <w:rsid w:val="7DAD4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82EC80"/>
  <w15:docId w15:val="{8E165915-3F49-45AD-AD7C-69C4B3B4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CB"/>
    <w:rPr>
      <w:rFonts w:ascii="Arial" w:hAnsi="Arial"/>
      <w:sz w:val="22"/>
      <w:szCs w:val="22"/>
    </w:rPr>
  </w:style>
  <w:style w:type="paragraph" w:styleId="Heading1">
    <w:name w:val="heading 1"/>
    <w:basedOn w:val="Normal"/>
    <w:next w:val="Normal"/>
    <w:link w:val="Heading1Char"/>
    <w:qFormat/>
    <w:locked/>
    <w:rsid w:val="00067E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0D6B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26CB"/>
    <w:pPr>
      <w:tabs>
        <w:tab w:val="center" w:pos="4320"/>
        <w:tab w:val="right" w:pos="8640"/>
      </w:tabs>
    </w:pPr>
  </w:style>
  <w:style w:type="character" w:customStyle="1" w:styleId="HeaderChar">
    <w:name w:val="Header Char"/>
    <w:basedOn w:val="DefaultParagraphFont"/>
    <w:link w:val="Header"/>
    <w:rsid w:val="00165746"/>
    <w:rPr>
      <w:rFonts w:ascii="Arial" w:hAnsi="Arial"/>
    </w:rPr>
  </w:style>
  <w:style w:type="paragraph" w:styleId="Footer">
    <w:name w:val="footer"/>
    <w:basedOn w:val="Normal"/>
    <w:link w:val="FooterChar"/>
    <w:uiPriority w:val="99"/>
    <w:rsid w:val="00B326CB"/>
    <w:pPr>
      <w:tabs>
        <w:tab w:val="center" w:pos="4320"/>
        <w:tab w:val="right" w:pos="8640"/>
      </w:tabs>
    </w:pPr>
  </w:style>
  <w:style w:type="character" w:customStyle="1" w:styleId="FooterChar">
    <w:name w:val="Footer Char"/>
    <w:basedOn w:val="DefaultParagraphFont"/>
    <w:link w:val="Footer"/>
    <w:uiPriority w:val="99"/>
    <w:rsid w:val="00165746"/>
    <w:rPr>
      <w:rFonts w:ascii="Arial" w:hAnsi="Arial"/>
    </w:rPr>
  </w:style>
  <w:style w:type="paragraph" w:styleId="BodyText">
    <w:name w:val="Body Text"/>
    <w:basedOn w:val="Normal"/>
    <w:link w:val="BodyTextChar"/>
    <w:uiPriority w:val="99"/>
    <w:rsid w:val="00B326CB"/>
    <w:pPr>
      <w:spacing w:before="100" w:beforeAutospacing="1" w:after="120" w:afterAutospacing="1"/>
    </w:pPr>
    <w:rPr>
      <w:szCs w:val="24"/>
    </w:rPr>
  </w:style>
  <w:style w:type="character" w:customStyle="1" w:styleId="BodyTextChar">
    <w:name w:val="Body Text Char"/>
    <w:basedOn w:val="DefaultParagraphFont"/>
    <w:link w:val="BodyText"/>
    <w:uiPriority w:val="99"/>
    <w:semiHidden/>
    <w:rsid w:val="00165746"/>
    <w:rPr>
      <w:rFonts w:ascii="Arial" w:hAnsi="Arial"/>
    </w:rPr>
  </w:style>
  <w:style w:type="paragraph" w:customStyle="1" w:styleId="CharCharCharChar">
    <w:name w:val="Char Char Char Char"/>
    <w:basedOn w:val="Normal"/>
    <w:uiPriority w:val="99"/>
    <w:rsid w:val="00096AE2"/>
    <w:pPr>
      <w:spacing w:after="160" w:line="240" w:lineRule="exact"/>
    </w:pPr>
    <w:rPr>
      <w:rFonts w:ascii="Verdana" w:hAnsi="Verdana"/>
      <w:sz w:val="20"/>
      <w:szCs w:val="20"/>
      <w:lang w:val="en-US" w:eastAsia="en-US"/>
    </w:rPr>
  </w:style>
  <w:style w:type="paragraph" w:styleId="BalloonText">
    <w:name w:val="Balloon Text"/>
    <w:basedOn w:val="Normal"/>
    <w:link w:val="BalloonTextChar"/>
    <w:uiPriority w:val="99"/>
    <w:semiHidden/>
    <w:rsid w:val="0084739B"/>
    <w:rPr>
      <w:rFonts w:ascii="Tahoma" w:hAnsi="Tahoma" w:cs="Tahoma"/>
      <w:sz w:val="16"/>
      <w:szCs w:val="16"/>
    </w:rPr>
  </w:style>
  <w:style w:type="character" w:customStyle="1" w:styleId="BalloonTextChar">
    <w:name w:val="Balloon Text Char"/>
    <w:basedOn w:val="DefaultParagraphFont"/>
    <w:link w:val="BalloonText"/>
    <w:uiPriority w:val="99"/>
    <w:semiHidden/>
    <w:rsid w:val="00165746"/>
    <w:rPr>
      <w:sz w:val="0"/>
      <w:szCs w:val="0"/>
    </w:rPr>
  </w:style>
  <w:style w:type="paragraph" w:customStyle="1" w:styleId="CharChar1CarCarCharChar">
    <w:name w:val="Char Char1 Car Car Char Char"/>
    <w:basedOn w:val="Normal"/>
    <w:uiPriority w:val="99"/>
    <w:rsid w:val="00BD3079"/>
    <w:pPr>
      <w:spacing w:after="160" w:line="240" w:lineRule="exact"/>
    </w:pPr>
    <w:rPr>
      <w:rFonts w:ascii="Tahoma" w:hAnsi="Tahoma" w:cs="Tahoma"/>
      <w:sz w:val="20"/>
      <w:szCs w:val="20"/>
      <w:lang w:val="en-US" w:eastAsia="en-US"/>
    </w:rPr>
  </w:style>
  <w:style w:type="paragraph" w:customStyle="1" w:styleId="Sub-heading">
    <w:name w:val="Sub-heading"/>
    <w:basedOn w:val="Normal"/>
    <w:uiPriority w:val="99"/>
    <w:rsid w:val="003A7133"/>
    <w:pPr>
      <w:spacing w:before="120"/>
    </w:pPr>
    <w:rPr>
      <w:rFonts w:ascii="MetaPlusBold-Roman" w:hAnsi="MetaPlusBold-Roman"/>
      <w:b/>
      <w:szCs w:val="20"/>
      <w:lang w:val="en-US"/>
    </w:rPr>
  </w:style>
  <w:style w:type="paragraph" w:styleId="ListParagraph">
    <w:name w:val="List Paragraph"/>
    <w:basedOn w:val="Normal"/>
    <w:uiPriority w:val="34"/>
    <w:qFormat/>
    <w:rsid w:val="0097306A"/>
    <w:pPr>
      <w:ind w:left="720"/>
      <w:contextualSpacing/>
    </w:pPr>
    <w:rPr>
      <w:rFonts w:ascii="Calibri" w:hAnsi="Calibri"/>
      <w:lang w:eastAsia="en-US"/>
    </w:rPr>
  </w:style>
  <w:style w:type="table" w:styleId="TableGrid">
    <w:name w:val="Table Grid"/>
    <w:basedOn w:val="TableNormal"/>
    <w:uiPriority w:val="39"/>
    <w:rsid w:val="001E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D450E9"/>
    <w:rPr>
      <w:rFonts w:cs="Times New Roman"/>
      <w:b/>
      <w:bCs/>
    </w:rPr>
  </w:style>
  <w:style w:type="paragraph" w:customStyle="1" w:styleId="Default">
    <w:name w:val="Default"/>
    <w:rsid w:val="006C47D8"/>
    <w:pPr>
      <w:autoSpaceDE w:val="0"/>
      <w:autoSpaceDN w:val="0"/>
      <w:adjustRightInd w:val="0"/>
    </w:pPr>
    <w:rPr>
      <w:rFonts w:ascii="Segoe UI Symbol" w:hAnsi="Segoe UI Symbol" w:cs="Segoe UI Symbol"/>
      <w:color w:val="000000"/>
      <w:sz w:val="24"/>
      <w:szCs w:val="24"/>
    </w:rPr>
  </w:style>
  <w:style w:type="character" w:styleId="Hyperlink">
    <w:name w:val="Hyperlink"/>
    <w:basedOn w:val="DefaultParagraphFont"/>
    <w:uiPriority w:val="99"/>
    <w:unhideWhenUsed/>
    <w:rsid w:val="000A1471"/>
    <w:rPr>
      <w:color w:val="0000FF" w:themeColor="hyperlink"/>
      <w:u w:val="single"/>
    </w:rPr>
  </w:style>
  <w:style w:type="paragraph" w:styleId="NoSpacing">
    <w:name w:val="No Spacing"/>
    <w:uiPriority w:val="1"/>
    <w:qFormat/>
    <w:rsid w:val="003D0D92"/>
    <w:rPr>
      <w:rFonts w:ascii="Arial" w:hAnsi="Arial"/>
      <w:sz w:val="22"/>
      <w:szCs w:val="22"/>
    </w:rPr>
  </w:style>
  <w:style w:type="character" w:styleId="CommentReference">
    <w:name w:val="annotation reference"/>
    <w:basedOn w:val="DefaultParagraphFont"/>
    <w:uiPriority w:val="99"/>
    <w:semiHidden/>
    <w:unhideWhenUsed/>
    <w:rsid w:val="009C2BD9"/>
    <w:rPr>
      <w:sz w:val="16"/>
      <w:szCs w:val="16"/>
    </w:rPr>
  </w:style>
  <w:style w:type="paragraph" w:styleId="CommentText">
    <w:name w:val="annotation text"/>
    <w:basedOn w:val="Normal"/>
    <w:link w:val="CommentTextChar"/>
    <w:uiPriority w:val="99"/>
    <w:semiHidden/>
    <w:unhideWhenUsed/>
    <w:rsid w:val="009C2BD9"/>
    <w:rPr>
      <w:sz w:val="20"/>
      <w:szCs w:val="20"/>
    </w:rPr>
  </w:style>
  <w:style w:type="character" w:customStyle="1" w:styleId="CommentTextChar">
    <w:name w:val="Comment Text Char"/>
    <w:basedOn w:val="DefaultParagraphFont"/>
    <w:link w:val="CommentText"/>
    <w:uiPriority w:val="99"/>
    <w:semiHidden/>
    <w:rsid w:val="009C2BD9"/>
    <w:rPr>
      <w:rFonts w:ascii="Arial" w:hAnsi="Arial"/>
    </w:rPr>
  </w:style>
  <w:style w:type="paragraph" w:styleId="CommentSubject">
    <w:name w:val="annotation subject"/>
    <w:basedOn w:val="CommentText"/>
    <w:next w:val="CommentText"/>
    <w:link w:val="CommentSubjectChar"/>
    <w:uiPriority w:val="99"/>
    <w:semiHidden/>
    <w:unhideWhenUsed/>
    <w:rsid w:val="009C2BD9"/>
    <w:rPr>
      <w:b/>
      <w:bCs/>
    </w:rPr>
  </w:style>
  <w:style w:type="character" w:customStyle="1" w:styleId="CommentSubjectChar">
    <w:name w:val="Comment Subject Char"/>
    <w:basedOn w:val="CommentTextChar"/>
    <w:link w:val="CommentSubject"/>
    <w:uiPriority w:val="99"/>
    <w:semiHidden/>
    <w:rsid w:val="009C2BD9"/>
    <w:rPr>
      <w:rFonts w:ascii="Arial" w:hAnsi="Arial"/>
      <w:b/>
      <w:bCs/>
    </w:rPr>
  </w:style>
  <w:style w:type="character" w:customStyle="1" w:styleId="Heading1Char">
    <w:name w:val="Heading 1 Char"/>
    <w:basedOn w:val="DefaultParagraphFont"/>
    <w:link w:val="Heading1"/>
    <w:rsid w:val="00067EF0"/>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locked/>
    <w:rsid w:val="00067E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067EF0"/>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locked/>
    <w:rsid w:val="00067EF0"/>
    <w:rPr>
      <w:i/>
      <w:iCs/>
    </w:rPr>
  </w:style>
  <w:style w:type="character" w:customStyle="1" w:styleId="Heading2Char">
    <w:name w:val="Heading 2 Char"/>
    <w:basedOn w:val="DefaultParagraphFont"/>
    <w:link w:val="Heading2"/>
    <w:semiHidden/>
    <w:rsid w:val="000D6BD6"/>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7F445E"/>
    <w:pPr>
      <w:numPr>
        <w:numId w:val="17"/>
      </w:numPr>
      <w:contextualSpacing/>
    </w:pPr>
  </w:style>
  <w:style w:type="paragraph" w:customStyle="1" w:styleId="xmsonormal">
    <w:name w:val="x_msonormal"/>
    <w:basedOn w:val="Normal"/>
    <w:rsid w:val="0066285D"/>
    <w:rPr>
      <w:rFonts w:ascii="Calibri" w:eastAsiaTheme="minorHAnsi" w:hAnsi="Calibri" w:cs="Calibri"/>
    </w:rPr>
  </w:style>
  <w:style w:type="character" w:styleId="UnresolvedMention">
    <w:name w:val="Unresolved Mention"/>
    <w:basedOn w:val="DefaultParagraphFont"/>
    <w:uiPriority w:val="99"/>
    <w:semiHidden/>
    <w:unhideWhenUsed/>
    <w:rsid w:val="00833D06"/>
    <w:rPr>
      <w:color w:val="605E5C"/>
      <w:shd w:val="clear" w:color="auto" w:fill="E1DFDD"/>
    </w:rPr>
  </w:style>
  <w:style w:type="paragraph" w:styleId="NormalWeb">
    <w:name w:val="Normal (Web)"/>
    <w:basedOn w:val="Normal"/>
    <w:uiPriority w:val="99"/>
    <w:unhideWhenUsed/>
    <w:rsid w:val="0021501A"/>
    <w:pPr>
      <w:spacing w:before="100" w:beforeAutospacing="1" w:after="100" w:afterAutospacing="1"/>
    </w:pPr>
    <w:rPr>
      <w:rFonts w:ascii="Times New Roman" w:hAnsi="Times New Roman"/>
      <w:sz w:val="24"/>
      <w:szCs w:val="24"/>
    </w:rPr>
  </w:style>
  <w:style w:type="paragraph" w:customStyle="1" w:styleId="Minutestext">
    <w:name w:val="Minutes text"/>
    <w:basedOn w:val="Normal"/>
    <w:uiPriority w:val="99"/>
    <w:rsid w:val="003846F5"/>
    <w:pPr>
      <w:spacing w:before="100"/>
      <w:ind w:left="709"/>
    </w:pPr>
    <w:rPr>
      <w:rFonts w:cs="Arial"/>
    </w:rPr>
  </w:style>
  <w:style w:type="paragraph" w:customStyle="1" w:styleId="gmail-m962314140960721454msolistparagraph">
    <w:name w:val="gmail-m_962314140960721454msolistparagraph"/>
    <w:basedOn w:val="Normal"/>
    <w:rsid w:val="00067BCA"/>
    <w:pPr>
      <w:spacing w:before="100" w:beforeAutospacing="1" w:after="100" w:afterAutospacing="1"/>
    </w:pPr>
    <w:rPr>
      <w:rFonts w:ascii="Calibri" w:eastAsiaTheme="minorHAnsi" w:hAnsi="Calibri" w:cs="Calibri"/>
    </w:rPr>
  </w:style>
  <w:style w:type="paragraph" w:styleId="Revision">
    <w:name w:val="Revision"/>
    <w:hidden/>
    <w:uiPriority w:val="99"/>
    <w:semiHidden/>
    <w:rsid w:val="00CD03A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6948">
      <w:bodyDiv w:val="1"/>
      <w:marLeft w:val="0"/>
      <w:marRight w:val="0"/>
      <w:marTop w:val="0"/>
      <w:marBottom w:val="0"/>
      <w:divBdr>
        <w:top w:val="none" w:sz="0" w:space="0" w:color="auto"/>
        <w:left w:val="none" w:sz="0" w:space="0" w:color="auto"/>
        <w:bottom w:val="none" w:sz="0" w:space="0" w:color="auto"/>
        <w:right w:val="none" w:sz="0" w:space="0" w:color="auto"/>
      </w:divBdr>
    </w:div>
    <w:div w:id="183179815">
      <w:bodyDiv w:val="1"/>
      <w:marLeft w:val="0"/>
      <w:marRight w:val="0"/>
      <w:marTop w:val="0"/>
      <w:marBottom w:val="0"/>
      <w:divBdr>
        <w:top w:val="none" w:sz="0" w:space="0" w:color="auto"/>
        <w:left w:val="none" w:sz="0" w:space="0" w:color="auto"/>
        <w:bottom w:val="none" w:sz="0" w:space="0" w:color="auto"/>
        <w:right w:val="none" w:sz="0" w:space="0" w:color="auto"/>
      </w:divBdr>
      <w:divsChild>
        <w:div w:id="198322269">
          <w:marLeft w:val="446"/>
          <w:marRight w:val="0"/>
          <w:marTop w:val="120"/>
          <w:marBottom w:val="120"/>
          <w:divBdr>
            <w:top w:val="none" w:sz="0" w:space="0" w:color="auto"/>
            <w:left w:val="none" w:sz="0" w:space="0" w:color="auto"/>
            <w:bottom w:val="none" w:sz="0" w:space="0" w:color="auto"/>
            <w:right w:val="none" w:sz="0" w:space="0" w:color="auto"/>
          </w:divBdr>
        </w:div>
        <w:div w:id="467625828">
          <w:marLeft w:val="446"/>
          <w:marRight w:val="0"/>
          <w:marTop w:val="120"/>
          <w:marBottom w:val="120"/>
          <w:divBdr>
            <w:top w:val="none" w:sz="0" w:space="0" w:color="auto"/>
            <w:left w:val="none" w:sz="0" w:space="0" w:color="auto"/>
            <w:bottom w:val="none" w:sz="0" w:space="0" w:color="auto"/>
            <w:right w:val="none" w:sz="0" w:space="0" w:color="auto"/>
          </w:divBdr>
        </w:div>
        <w:div w:id="810950722">
          <w:marLeft w:val="446"/>
          <w:marRight w:val="0"/>
          <w:marTop w:val="120"/>
          <w:marBottom w:val="120"/>
          <w:divBdr>
            <w:top w:val="none" w:sz="0" w:space="0" w:color="auto"/>
            <w:left w:val="none" w:sz="0" w:space="0" w:color="auto"/>
            <w:bottom w:val="none" w:sz="0" w:space="0" w:color="auto"/>
            <w:right w:val="none" w:sz="0" w:space="0" w:color="auto"/>
          </w:divBdr>
        </w:div>
        <w:div w:id="873076986">
          <w:marLeft w:val="446"/>
          <w:marRight w:val="0"/>
          <w:marTop w:val="120"/>
          <w:marBottom w:val="120"/>
          <w:divBdr>
            <w:top w:val="none" w:sz="0" w:space="0" w:color="auto"/>
            <w:left w:val="none" w:sz="0" w:space="0" w:color="auto"/>
            <w:bottom w:val="none" w:sz="0" w:space="0" w:color="auto"/>
            <w:right w:val="none" w:sz="0" w:space="0" w:color="auto"/>
          </w:divBdr>
        </w:div>
        <w:div w:id="1041321494">
          <w:marLeft w:val="446"/>
          <w:marRight w:val="0"/>
          <w:marTop w:val="120"/>
          <w:marBottom w:val="120"/>
          <w:divBdr>
            <w:top w:val="none" w:sz="0" w:space="0" w:color="auto"/>
            <w:left w:val="none" w:sz="0" w:space="0" w:color="auto"/>
            <w:bottom w:val="none" w:sz="0" w:space="0" w:color="auto"/>
            <w:right w:val="none" w:sz="0" w:space="0" w:color="auto"/>
          </w:divBdr>
        </w:div>
        <w:div w:id="1395816507">
          <w:marLeft w:val="446"/>
          <w:marRight w:val="0"/>
          <w:marTop w:val="120"/>
          <w:marBottom w:val="120"/>
          <w:divBdr>
            <w:top w:val="none" w:sz="0" w:space="0" w:color="auto"/>
            <w:left w:val="none" w:sz="0" w:space="0" w:color="auto"/>
            <w:bottom w:val="none" w:sz="0" w:space="0" w:color="auto"/>
            <w:right w:val="none" w:sz="0" w:space="0" w:color="auto"/>
          </w:divBdr>
        </w:div>
      </w:divsChild>
    </w:div>
    <w:div w:id="293291605">
      <w:bodyDiv w:val="1"/>
      <w:marLeft w:val="0"/>
      <w:marRight w:val="0"/>
      <w:marTop w:val="0"/>
      <w:marBottom w:val="0"/>
      <w:divBdr>
        <w:top w:val="none" w:sz="0" w:space="0" w:color="auto"/>
        <w:left w:val="none" w:sz="0" w:space="0" w:color="auto"/>
        <w:bottom w:val="none" w:sz="0" w:space="0" w:color="auto"/>
        <w:right w:val="none" w:sz="0" w:space="0" w:color="auto"/>
      </w:divBdr>
      <w:divsChild>
        <w:div w:id="699477055">
          <w:marLeft w:val="720"/>
          <w:marRight w:val="0"/>
          <w:marTop w:val="200"/>
          <w:marBottom w:val="0"/>
          <w:divBdr>
            <w:top w:val="none" w:sz="0" w:space="0" w:color="auto"/>
            <w:left w:val="none" w:sz="0" w:space="0" w:color="auto"/>
            <w:bottom w:val="none" w:sz="0" w:space="0" w:color="auto"/>
            <w:right w:val="none" w:sz="0" w:space="0" w:color="auto"/>
          </w:divBdr>
        </w:div>
        <w:div w:id="1239092629">
          <w:marLeft w:val="720"/>
          <w:marRight w:val="0"/>
          <w:marTop w:val="200"/>
          <w:marBottom w:val="0"/>
          <w:divBdr>
            <w:top w:val="none" w:sz="0" w:space="0" w:color="auto"/>
            <w:left w:val="none" w:sz="0" w:space="0" w:color="auto"/>
            <w:bottom w:val="none" w:sz="0" w:space="0" w:color="auto"/>
            <w:right w:val="none" w:sz="0" w:space="0" w:color="auto"/>
          </w:divBdr>
        </w:div>
        <w:div w:id="1266772704">
          <w:marLeft w:val="720"/>
          <w:marRight w:val="0"/>
          <w:marTop w:val="200"/>
          <w:marBottom w:val="0"/>
          <w:divBdr>
            <w:top w:val="none" w:sz="0" w:space="0" w:color="auto"/>
            <w:left w:val="none" w:sz="0" w:space="0" w:color="auto"/>
            <w:bottom w:val="none" w:sz="0" w:space="0" w:color="auto"/>
            <w:right w:val="none" w:sz="0" w:space="0" w:color="auto"/>
          </w:divBdr>
        </w:div>
      </w:divsChild>
    </w:div>
    <w:div w:id="398789102">
      <w:bodyDiv w:val="1"/>
      <w:marLeft w:val="0"/>
      <w:marRight w:val="0"/>
      <w:marTop w:val="0"/>
      <w:marBottom w:val="0"/>
      <w:divBdr>
        <w:top w:val="none" w:sz="0" w:space="0" w:color="auto"/>
        <w:left w:val="none" w:sz="0" w:space="0" w:color="auto"/>
        <w:bottom w:val="none" w:sz="0" w:space="0" w:color="auto"/>
        <w:right w:val="none" w:sz="0" w:space="0" w:color="auto"/>
      </w:divBdr>
      <w:divsChild>
        <w:div w:id="309290600">
          <w:marLeft w:val="576"/>
          <w:marRight w:val="0"/>
          <w:marTop w:val="96"/>
          <w:marBottom w:val="40"/>
          <w:divBdr>
            <w:top w:val="none" w:sz="0" w:space="0" w:color="auto"/>
            <w:left w:val="none" w:sz="0" w:space="0" w:color="auto"/>
            <w:bottom w:val="none" w:sz="0" w:space="0" w:color="auto"/>
            <w:right w:val="none" w:sz="0" w:space="0" w:color="auto"/>
          </w:divBdr>
        </w:div>
        <w:div w:id="710148791">
          <w:marLeft w:val="446"/>
          <w:marRight w:val="0"/>
          <w:marTop w:val="115"/>
          <w:marBottom w:val="40"/>
          <w:divBdr>
            <w:top w:val="none" w:sz="0" w:space="0" w:color="auto"/>
            <w:left w:val="none" w:sz="0" w:space="0" w:color="auto"/>
            <w:bottom w:val="none" w:sz="0" w:space="0" w:color="auto"/>
            <w:right w:val="none" w:sz="0" w:space="0" w:color="auto"/>
          </w:divBdr>
        </w:div>
        <w:div w:id="1698891898">
          <w:marLeft w:val="576"/>
          <w:marRight w:val="0"/>
          <w:marTop w:val="96"/>
          <w:marBottom w:val="40"/>
          <w:divBdr>
            <w:top w:val="none" w:sz="0" w:space="0" w:color="auto"/>
            <w:left w:val="none" w:sz="0" w:space="0" w:color="auto"/>
            <w:bottom w:val="none" w:sz="0" w:space="0" w:color="auto"/>
            <w:right w:val="none" w:sz="0" w:space="0" w:color="auto"/>
          </w:divBdr>
        </w:div>
        <w:div w:id="1832597985">
          <w:marLeft w:val="446"/>
          <w:marRight w:val="0"/>
          <w:marTop w:val="115"/>
          <w:marBottom w:val="40"/>
          <w:divBdr>
            <w:top w:val="none" w:sz="0" w:space="0" w:color="auto"/>
            <w:left w:val="none" w:sz="0" w:space="0" w:color="auto"/>
            <w:bottom w:val="none" w:sz="0" w:space="0" w:color="auto"/>
            <w:right w:val="none" w:sz="0" w:space="0" w:color="auto"/>
          </w:divBdr>
        </w:div>
        <w:div w:id="2059696810">
          <w:marLeft w:val="446"/>
          <w:marRight w:val="0"/>
          <w:marTop w:val="115"/>
          <w:marBottom w:val="40"/>
          <w:divBdr>
            <w:top w:val="none" w:sz="0" w:space="0" w:color="auto"/>
            <w:left w:val="none" w:sz="0" w:space="0" w:color="auto"/>
            <w:bottom w:val="none" w:sz="0" w:space="0" w:color="auto"/>
            <w:right w:val="none" w:sz="0" w:space="0" w:color="auto"/>
          </w:divBdr>
        </w:div>
      </w:divsChild>
    </w:div>
    <w:div w:id="481393397">
      <w:bodyDiv w:val="1"/>
      <w:marLeft w:val="0"/>
      <w:marRight w:val="0"/>
      <w:marTop w:val="0"/>
      <w:marBottom w:val="0"/>
      <w:divBdr>
        <w:top w:val="none" w:sz="0" w:space="0" w:color="auto"/>
        <w:left w:val="none" w:sz="0" w:space="0" w:color="auto"/>
        <w:bottom w:val="none" w:sz="0" w:space="0" w:color="auto"/>
        <w:right w:val="none" w:sz="0" w:space="0" w:color="auto"/>
      </w:divBdr>
    </w:div>
    <w:div w:id="495614956">
      <w:bodyDiv w:val="1"/>
      <w:marLeft w:val="0"/>
      <w:marRight w:val="0"/>
      <w:marTop w:val="0"/>
      <w:marBottom w:val="0"/>
      <w:divBdr>
        <w:top w:val="none" w:sz="0" w:space="0" w:color="auto"/>
        <w:left w:val="none" w:sz="0" w:space="0" w:color="auto"/>
        <w:bottom w:val="none" w:sz="0" w:space="0" w:color="auto"/>
        <w:right w:val="none" w:sz="0" w:space="0" w:color="auto"/>
      </w:divBdr>
    </w:div>
    <w:div w:id="498084397">
      <w:bodyDiv w:val="1"/>
      <w:marLeft w:val="0"/>
      <w:marRight w:val="0"/>
      <w:marTop w:val="0"/>
      <w:marBottom w:val="0"/>
      <w:divBdr>
        <w:top w:val="none" w:sz="0" w:space="0" w:color="auto"/>
        <w:left w:val="none" w:sz="0" w:space="0" w:color="auto"/>
        <w:bottom w:val="none" w:sz="0" w:space="0" w:color="auto"/>
        <w:right w:val="none" w:sz="0" w:space="0" w:color="auto"/>
      </w:divBdr>
      <w:divsChild>
        <w:div w:id="1124470556">
          <w:marLeft w:val="446"/>
          <w:marRight w:val="0"/>
          <w:marTop w:val="0"/>
          <w:marBottom w:val="0"/>
          <w:divBdr>
            <w:top w:val="none" w:sz="0" w:space="0" w:color="auto"/>
            <w:left w:val="none" w:sz="0" w:space="0" w:color="auto"/>
            <w:bottom w:val="none" w:sz="0" w:space="0" w:color="auto"/>
            <w:right w:val="none" w:sz="0" w:space="0" w:color="auto"/>
          </w:divBdr>
        </w:div>
        <w:div w:id="752164552">
          <w:marLeft w:val="1166"/>
          <w:marRight w:val="0"/>
          <w:marTop w:val="0"/>
          <w:marBottom w:val="0"/>
          <w:divBdr>
            <w:top w:val="none" w:sz="0" w:space="0" w:color="auto"/>
            <w:left w:val="none" w:sz="0" w:space="0" w:color="auto"/>
            <w:bottom w:val="none" w:sz="0" w:space="0" w:color="auto"/>
            <w:right w:val="none" w:sz="0" w:space="0" w:color="auto"/>
          </w:divBdr>
        </w:div>
        <w:div w:id="1301421098">
          <w:marLeft w:val="446"/>
          <w:marRight w:val="0"/>
          <w:marTop w:val="0"/>
          <w:marBottom w:val="0"/>
          <w:divBdr>
            <w:top w:val="none" w:sz="0" w:space="0" w:color="auto"/>
            <w:left w:val="none" w:sz="0" w:space="0" w:color="auto"/>
            <w:bottom w:val="none" w:sz="0" w:space="0" w:color="auto"/>
            <w:right w:val="none" w:sz="0" w:space="0" w:color="auto"/>
          </w:divBdr>
        </w:div>
        <w:div w:id="930435049">
          <w:marLeft w:val="1166"/>
          <w:marRight w:val="0"/>
          <w:marTop w:val="0"/>
          <w:marBottom w:val="0"/>
          <w:divBdr>
            <w:top w:val="none" w:sz="0" w:space="0" w:color="auto"/>
            <w:left w:val="none" w:sz="0" w:space="0" w:color="auto"/>
            <w:bottom w:val="none" w:sz="0" w:space="0" w:color="auto"/>
            <w:right w:val="none" w:sz="0" w:space="0" w:color="auto"/>
          </w:divBdr>
        </w:div>
        <w:div w:id="738329380">
          <w:marLeft w:val="1166"/>
          <w:marRight w:val="0"/>
          <w:marTop w:val="0"/>
          <w:marBottom w:val="0"/>
          <w:divBdr>
            <w:top w:val="none" w:sz="0" w:space="0" w:color="auto"/>
            <w:left w:val="none" w:sz="0" w:space="0" w:color="auto"/>
            <w:bottom w:val="none" w:sz="0" w:space="0" w:color="auto"/>
            <w:right w:val="none" w:sz="0" w:space="0" w:color="auto"/>
          </w:divBdr>
        </w:div>
        <w:div w:id="1458910844">
          <w:marLeft w:val="446"/>
          <w:marRight w:val="0"/>
          <w:marTop w:val="0"/>
          <w:marBottom w:val="0"/>
          <w:divBdr>
            <w:top w:val="none" w:sz="0" w:space="0" w:color="auto"/>
            <w:left w:val="none" w:sz="0" w:space="0" w:color="auto"/>
            <w:bottom w:val="none" w:sz="0" w:space="0" w:color="auto"/>
            <w:right w:val="none" w:sz="0" w:space="0" w:color="auto"/>
          </w:divBdr>
        </w:div>
        <w:div w:id="1844781517">
          <w:marLeft w:val="1166"/>
          <w:marRight w:val="0"/>
          <w:marTop w:val="0"/>
          <w:marBottom w:val="0"/>
          <w:divBdr>
            <w:top w:val="none" w:sz="0" w:space="0" w:color="auto"/>
            <w:left w:val="none" w:sz="0" w:space="0" w:color="auto"/>
            <w:bottom w:val="none" w:sz="0" w:space="0" w:color="auto"/>
            <w:right w:val="none" w:sz="0" w:space="0" w:color="auto"/>
          </w:divBdr>
        </w:div>
        <w:div w:id="1974410380">
          <w:marLeft w:val="1166"/>
          <w:marRight w:val="0"/>
          <w:marTop w:val="0"/>
          <w:marBottom w:val="0"/>
          <w:divBdr>
            <w:top w:val="none" w:sz="0" w:space="0" w:color="auto"/>
            <w:left w:val="none" w:sz="0" w:space="0" w:color="auto"/>
            <w:bottom w:val="none" w:sz="0" w:space="0" w:color="auto"/>
            <w:right w:val="none" w:sz="0" w:space="0" w:color="auto"/>
          </w:divBdr>
        </w:div>
        <w:div w:id="1818957789">
          <w:marLeft w:val="446"/>
          <w:marRight w:val="0"/>
          <w:marTop w:val="0"/>
          <w:marBottom w:val="0"/>
          <w:divBdr>
            <w:top w:val="none" w:sz="0" w:space="0" w:color="auto"/>
            <w:left w:val="none" w:sz="0" w:space="0" w:color="auto"/>
            <w:bottom w:val="none" w:sz="0" w:space="0" w:color="auto"/>
            <w:right w:val="none" w:sz="0" w:space="0" w:color="auto"/>
          </w:divBdr>
        </w:div>
        <w:div w:id="1159811035">
          <w:marLeft w:val="446"/>
          <w:marRight w:val="0"/>
          <w:marTop w:val="0"/>
          <w:marBottom w:val="0"/>
          <w:divBdr>
            <w:top w:val="none" w:sz="0" w:space="0" w:color="auto"/>
            <w:left w:val="none" w:sz="0" w:space="0" w:color="auto"/>
            <w:bottom w:val="none" w:sz="0" w:space="0" w:color="auto"/>
            <w:right w:val="none" w:sz="0" w:space="0" w:color="auto"/>
          </w:divBdr>
        </w:div>
        <w:div w:id="851072892">
          <w:marLeft w:val="1166"/>
          <w:marRight w:val="0"/>
          <w:marTop w:val="0"/>
          <w:marBottom w:val="0"/>
          <w:divBdr>
            <w:top w:val="none" w:sz="0" w:space="0" w:color="auto"/>
            <w:left w:val="none" w:sz="0" w:space="0" w:color="auto"/>
            <w:bottom w:val="none" w:sz="0" w:space="0" w:color="auto"/>
            <w:right w:val="none" w:sz="0" w:space="0" w:color="auto"/>
          </w:divBdr>
        </w:div>
        <w:div w:id="284584960">
          <w:marLeft w:val="1166"/>
          <w:marRight w:val="0"/>
          <w:marTop w:val="0"/>
          <w:marBottom w:val="0"/>
          <w:divBdr>
            <w:top w:val="none" w:sz="0" w:space="0" w:color="auto"/>
            <w:left w:val="none" w:sz="0" w:space="0" w:color="auto"/>
            <w:bottom w:val="none" w:sz="0" w:space="0" w:color="auto"/>
            <w:right w:val="none" w:sz="0" w:space="0" w:color="auto"/>
          </w:divBdr>
        </w:div>
        <w:div w:id="897202116">
          <w:marLeft w:val="1166"/>
          <w:marRight w:val="0"/>
          <w:marTop w:val="0"/>
          <w:marBottom w:val="0"/>
          <w:divBdr>
            <w:top w:val="none" w:sz="0" w:space="0" w:color="auto"/>
            <w:left w:val="none" w:sz="0" w:space="0" w:color="auto"/>
            <w:bottom w:val="none" w:sz="0" w:space="0" w:color="auto"/>
            <w:right w:val="none" w:sz="0" w:space="0" w:color="auto"/>
          </w:divBdr>
        </w:div>
        <w:div w:id="307368832">
          <w:marLeft w:val="1166"/>
          <w:marRight w:val="0"/>
          <w:marTop w:val="0"/>
          <w:marBottom w:val="0"/>
          <w:divBdr>
            <w:top w:val="none" w:sz="0" w:space="0" w:color="auto"/>
            <w:left w:val="none" w:sz="0" w:space="0" w:color="auto"/>
            <w:bottom w:val="none" w:sz="0" w:space="0" w:color="auto"/>
            <w:right w:val="none" w:sz="0" w:space="0" w:color="auto"/>
          </w:divBdr>
        </w:div>
      </w:divsChild>
    </w:div>
    <w:div w:id="507142075">
      <w:bodyDiv w:val="1"/>
      <w:marLeft w:val="0"/>
      <w:marRight w:val="0"/>
      <w:marTop w:val="0"/>
      <w:marBottom w:val="0"/>
      <w:divBdr>
        <w:top w:val="none" w:sz="0" w:space="0" w:color="auto"/>
        <w:left w:val="none" w:sz="0" w:space="0" w:color="auto"/>
        <w:bottom w:val="none" w:sz="0" w:space="0" w:color="auto"/>
        <w:right w:val="none" w:sz="0" w:space="0" w:color="auto"/>
      </w:divBdr>
      <w:divsChild>
        <w:div w:id="35006953">
          <w:marLeft w:val="1166"/>
          <w:marRight w:val="0"/>
          <w:marTop w:val="125"/>
          <w:marBottom w:val="0"/>
          <w:divBdr>
            <w:top w:val="none" w:sz="0" w:space="0" w:color="auto"/>
            <w:left w:val="none" w:sz="0" w:space="0" w:color="auto"/>
            <w:bottom w:val="none" w:sz="0" w:space="0" w:color="auto"/>
            <w:right w:val="none" w:sz="0" w:space="0" w:color="auto"/>
          </w:divBdr>
        </w:div>
        <w:div w:id="458576947">
          <w:marLeft w:val="1166"/>
          <w:marRight w:val="0"/>
          <w:marTop w:val="125"/>
          <w:marBottom w:val="0"/>
          <w:divBdr>
            <w:top w:val="none" w:sz="0" w:space="0" w:color="auto"/>
            <w:left w:val="none" w:sz="0" w:space="0" w:color="auto"/>
            <w:bottom w:val="none" w:sz="0" w:space="0" w:color="auto"/>
            <w:right w:val="none" w:sz="0" w:space="0" w:color="auto"/>
          </w:divBdr>
        </w:div>
        <w:div w:id="987628622">
          <w:marLeft w:val="1166"/>
          <w:marRight w:val="0"/>
          <w:marTop w:val="125"/>
          <w:marBottom w:val="0"/>
          <w:divBdr>
            <w:top w:val="none" w:sz="0" w:space="0" w:color="auto"/>
            <w:left w:val="none" w:sz="0" w:space="0" w:color="auto"/>
            <w:bottom w:val="none" w:sz="0" w:space="0" w:color="auto"/>
            <w:right w:val="none" w:sz="0" w:space="0" w:color="auto"/>
          </w:divBdr>
        </w:div>
        <w:div w:id="1584294289">
          <w:marLeft w:val="1166"/>
          <w:marRight w:val="0"/>
          <w:marTop w:val="125"/>
          <w:marBottom w:val="0"/>
          <w:divBdr>
            <w:top w:val="none" w:sz="0" w:space="0" w:color="auto"/>
            <w:left w:val="none" w:sz="0" w:space="0" w:color="auto"/>
            <w:bottom w:val="none" w:sz="0" w:space="0" w:color="auto"/>
            <w:right w:val="none" w:sz="0" w:space="0" w:color="auto"/>
          </w:divBdr>
        </w:div>
        <w:div w:id="1804613289">
          <w:marLeft w:val="1166"/>
          <w:marRight w:val="0"/>
          <w:marTop w:val="125"/>
          <w:marBottom w:val="0"/>
          <w:divBdr>
            <w:top w:val="none" w:sz="0" w:space="0" w:color="auto"/>
            <w:left w:val="none" w:sz="0" w:space="0" w:color="auto"/>
            <w:bottom w:val="none" w:sz="0" w:space="0" w:color="auto"/>
            <w:right w:val="none" w:sz="0" w:space="0" w:color="auto"/>
          </w:divBdr>
        </w:div>
      </w:divsChild>
    </w:div>
    <w:div w:id="540556942">
      <w:bodyDiv w:val="1"/>
      <w:marLeft w:val="0"/>
      <w:marRight w:val="0"/>
      <w:marTop w:val="0"/>
      <w:marBottom w:val="0"/>
      <w:divBdr>
        <w:top w:val="none" w:sz="0" w:space="0" w:color="auto"/>
        <w:left w:val="none" w:sz="0" w:space="0" w:color="auto"/>
        <w:bottom w:val="none" w:sz="0" w:space="0" w:color="auto"/>
        <w:right w:val="none" w:sz="0" w:space="0" w:color="auto"/>
      </w:divBdr>
      <w:divsChild>
        <w:div w:id="92939198">
          <w:marLeft w:val="576"/>
          <w:marRight w:val="0"/>
          <w:marTop w:val="86"/>
          <w:marBottom w:val="40"/>
          <w:divBdr>
            <w:top w:val="none" w:sz="0" w:space="0" w:color="auto"/>
            <w:left w:val="none" w:sz="0" w:space="0" w:color="auto"/>
            <w:bottom w:val="none" w:sz="0" w:space="0" w:color="auto"/>
            <w:right w:val="none" w:sz="0" w:space="0" w:color="auto"/>
          </w:divBdr>
        </w:div>
        <w:div w:id="517354590">
          <w:marLeft w:val="288"/>
          <w:marRight w:val="0"/>
          <w:marTop w:val="96"/>
          <w:marBottom w:val="40"/>
          <w:divBdr>
            <w:top w:val="none" w:sz="0" w:space="0" w:color="auto"/>
            <w:left w:val="none" w:sz="0" w:space="0" w:color="auto"/>
            <w:bottom w:val="none" w:sz="0" w:space="0" w:color="auto"/>
            <w:right w:val="none" w:sz="0" w:space="0" w:color="auto"/>
          </w:divBdr>
        </w:div>
        <w:div w:id="1022244457">
          <w:marLeft w:val="288"/>
          <w:marRight w:val="0"/>
          <w:marTop w:val="96"/>
          <w:marBottom w:val="40"/>
          <w:divBdr>
            <w:top w:val="none" w:sz="0" w:space="0" w:color="auto"/>
            <w:left w:val="none" w:sz="0" w:space="0" w:color="auto"/>
            <w:bottom w:val="none" w:sz="0" w:space="0" w:color="auto"/>
            <w:right w:val="none" w:sz="0" w:space="0" w:color="auto"/>
          </w:divBdr>
        </w:div>
        <w:div w:id="1259407439">
          <w:marLeft w:val="288"/>
          <w:marRight w:val="0"/>
          <w:marTop w:val="96"/>
          <w:marBottom w:val="40"/>
          <w:divBdr>
            <w:top w:val="none" w:sz="0" w:space="0" w:color="auto"/>
            <w:left w:val="none" w:sz="0" w:space="0" w:color="auto"/>
            <w:bottom w:val="none" w:sz="0" w:space="0" w:color="auto"/>
            <w:right w:val="none" w:sz="0" w:space="0" w:color="auto"/>
          </w:divBdr>
        </w:div>
        <w:div w:id="1347830676">
          <w:marLeft w:val="576"/>
          <w:marRight w:val="0"/>
          <w:marTop w:val="86"/>
          <w:marBottom w:val="40"/>
          <w:divBdr>
            <w:top w:val="none" w:sz="0" w:space="0" w:color="auto"/>
            <w:left w:val="none" w:sz="0" w:space="0" w:color="auto"/>
            <w:bottom w:val="none" w:sz="0" w:space="0" w:color="auto"/>
            <w:right w:val="none" w:sz="0" w:space="0" w:color="auto"/>
          </w:divBdr>
        </w:div>
        <w:div w:id="1559783691">
          <w:marLeft w:val="288"/>
          <w:marRight w:val="0"/>
          <w:marTop w:val="96"/>
          <w:marBottom w:val="40"/>
          <w:divBdr>
            <w:top w:val="none" w:sz="0" w:space="0" w:color="auto"/>
            <w:left w:val="none" w:sz="0" w:space="0" w:color="auto"/>
            <w:bottom w:val="none" w:sz="0" w:space="0" w:color="auto"/>
            <w:right w:val="none" w:sz="0" w:space="0" w:color="auto"/>
          </w:divBdr>
        </w:div>
        <w:div w:id="1770198577">
          <w:marLeft w:val="576"/>
          <w:marRight w:val="0"/>
          <w:marTop w:val="86"/>
          <w:marBottom w:val="40"/>
          <w:divBdr>
            <w:top w:val="none" w:sz="0" w:space="0" w:color="auto"/>
            <w:left w:val="none" w:sz="0" w:space="0" w:color="auto"/>
            <w:bottom w:val="none" w:sz="0" w:space="0" w:color="auto"/>
            <w:right w:val="none" w:sz="0" w:space="0" w:color="auto"/>
          </w:divBdr>
        </w:div>
        <w:div w:id="1827471657">
          <w:marLeft w:val="576"/>
          <w:marRight w:val="0"/>
          <w:marTop w:val="86"/>
          <w:marBottom w:val="40"/>
          <w:divBdr>
            <w:top w:val="none" w:sz="0" w:space="0" w:color="auto"/>
            <w:left w:val="none" w:sz="0" w:space="0" w:color="auto"/>
            <w:bottom w:val="none" w:sz="0" w:space="0" w:color="auto"/>
            <w:right w:val="none" w:sz="0" w:space="0" w:color="auto"/>
          </w:divBdr>
        </w:div>
      </w:divsChild>
    </w:div>
    <w:div w:id="546374603">
      <w:bodyDiv w:val="1"/>
      <w:marLeft w:val="0"/>
      <w:marRight w:val="0"/>
      <w:marTop w:val="0"/>
      <w:marBottom w:val="0"/>
      <w:divBdr>
        <w:top w:val="none" w:sz="0" w:space="0" w:color="auto"/>
        <w:left w:val="none" w:sz="0" w:space="0" w:color="auto"/>
        <w:bottom w:val="none" w:sz="0" w:space="0" w:color="auto"/>
        <w:right w:val="none" w:sz="0" w:space="0" w:color="auto"/>
      </w:divBdr>
      <w:divsChild>
        <w:div w:id="328487668">
          <w:marLeft w:val="360"/>
          <w:marRight w:val="0"/>
          <w:marTop w:val="200"/>
          <w:marBottom w:val="0"/>
          <w:divBdr>
            <w:top w:val="none" w:sz="0" w:space="0" w:color="auto"/>
            <w:left w:val="none" w:sz="0" w:space="0" w:color="auto"/>
            <w:bottom w:val="none" w:sz="0" w:space="0" w:color="auto"/>
            <w:right w:val="none" w:sz="0" w:space="0" w:color="auto"/>
          </w:divBdr>
        </w:div>
        <w:div w:id="519584843">
          <w:marLeft w:val="360"/>
          <w:marRight w:val="0"/>
          <w:marTop w:val="200"/>
          <w:marBottom w:val="0"/>
          <w:divBdr>
            <w:top w:val="none" w:sz="0" w:space="0" w:color="auto"/>
            <w:left w:val="none" w:sz="0" w:space="0" w:color="auto"/>
            <w:bottom w:val="none" w:sz="0" w:space="0" w:color="auto"/>
            <w:right w:val="none" w:sz="0" w:space="0" w:color="auto"/>
          </w:divBdr>
        </w:div>
        <w:div w:id="526598252">
          <w:marLeft w:val="360"/>
          <w:marRight w:val="0"/>
          <w:marTop w:val="200"/>
          <w:marBottom w:val="0"/>
          <w:divBdr>
            <w:top w:val="none" w:sz="0" w:space="0" w:color="auto"/>
            <w:left w:val="none" w:sz="0" w:space="0" w:color="auto"/>
            <w:bottom w:val="none" w:sz="0" w:space="0" w:color="auto"/>
            <w:right w:val="none" w:sz="0" w:space="0" w:color="auto"/>
          </w:divBdr>
        </w:div>
        <w:div w:id="547183801">
          <w:marLeft w:val="360"/>
          <w:marRight w:val="0"/>
          <w:marTop w:val="200"/>
          <w:marBottom w:val="0"/>
          <w:divBdr>
            <w:top w:val="none" w:sz="0" w:space="0" w:color="auto"/>
            <w:left w:val="none" w:sz="0" w:space="0" w:color="auto"/>
            <w:bottom w:val="none" w:sz="0" w:space="0" w:color="auto"/>
            <w:right w:val="none" w:sz="0" w:space="0" w:color="auto"/>
          </w:divBdr>
        </w:div>
        <w:div w:id="872613015">
          <w:marLeft w:val="360"/>
          <w:marRight w:val="0"/>
          <w:marTop w:val="200"/>
          <w:marBottom w:val="0"/>
          <w:divBdr>
            <w:top w:val="none" w:sz="0" w:space="0" w:color="auto"/>
            <w:left w:val="none" w:sz="0" w:space="0" w:color="auto"/>
            <w:bottom w:val="none" w:sz="0" w:space="0" w:color="auto"/>
            <w:right w:val="none" w:sz="0" w:space="0" w:color="auto"/>
          </w:divBdr>
        </w:div>
        <w:div w:id="1244071772">
          <w:marLeft w:val="360"/>
          <w:marRight w:val="0"/>
          <w:marTop w:val="200"/>
          <w:marBottom w:val="0"/>
          <w:divBdr>
            <w:top w:val="none" w:sz="0" w:space="0" w:color="auto"/>
            <w:left w:val="none" w:sz="0" w:space="0" w:color="auto"/>
            <w:bottom w:val="none" w:sz="0" w:space="0" w:color="auto"/>
            <w:right w:val="none" w:sz="0" w:space="0" w:color="auto"/>
          </w:divBdr>
        </w:div>
        <w:div w:id="1250458750">
          <w:marLeft w:val="360"/>
          <w:marRight w:val="0"/>
          <w:marTop w:val="200"/>
          <w:marBottom w:val="0"/>
          <w:divBdr>
            <w:top w:val="none" w:sz="0" w:space="0" w:color="auto"/>
            <w:left w:val="none" w:sz="0" w:space="0" w:color="auto"/>
            <w:bottom w:val="none" w:sz="0" w:space="0" w:color="auto"/>
            <w:right w:val="none" w:sz="0" w:space="0" w:color="auto"/>
          </w:divBdr>
        </w:div>
        <w:div w:id="1455096759">
          <w:marLeft w:val="360"/>
          <w:marRight w:val="0"/>
          <w:marTop w:val="200"/>
          <w:marBottom w:val="0"/>
          <w:divBdr>
            <w:top w:val="none" w:sz="0" w:space="0" w:color="auto"/>
            <w:left w:val="none" w:sz="0" w:space="0" w:color="auto"/>
            <w:bottom w:val="none" w:sz="0" w:space="0" w:color="auto"/>
            <w:right w:val="none" w:sz="0" w:space="0" w:color="auto"/>
          </w:divBdr>
        </w:div>
        <w:div w:id="1877812246">
          <w:marLeft w:val="360"/>
          <w:marRight w:val="0"/>
          <w:marTop w:val="200"/>
          <w:marBottom w:val="0"/>
          <w:divBdr>
            <w:top w:val="none" w:sz="0" w:space="0" w:color="auto"/>
            <w:left w:val="none" w:sz="0" w:space="0" w:color="auto"/>
            <w:bottom w:val="none" w:sz="0" w:space="0" w:color="auto"/>
            <w:right w:val="none" w:sz="0" w:space="0" w:color="auto"/>
          </w:divBdr>
        </w:div>
      </w:divsChild>
    </w:div>
    <w:div w:id="565989803">
      <w:bodyDiv w:val="1"/>
      <w:marLeft w:val="0"/>
      <w:marRight w:val="0"/>
      <w:marTop w:val="0"/>
      <w:marBottom w:val="0"/>
      <w:divBdr>
        <w:top w:val="none" w:sz="0" w:space="0" w:color="auto"/>
        <w:left w:val="none" w:sz="0" w:space="0" w:color="auto"/>
        <w:bottom w:val="none" w:sz="0" w:space="0" w:color="auto"/>
        <w:right w:val="none" w:sz="0" w:space="0" w:color="auto"/>
      </w:divBdr>
    </w:div>
    <w:div w:id="572814704">
      <w:bodyDiv w:val="1"/>
      <w:marLeft w:val="0"/>
      <w:marRight w:val="0"/>
      <w:marTop w:val="0"/>
      <w:marBottom w:val="0"/>
      <w:divBdr>
        <w:top w:val="none" w:sz="0" w:space="0" w:color="auto"/>
        <w:left w:val="none" w:sz="0" w:space="0" w:color="auto"/>
        <w:bottom w:val="none" w:sz="0" w:space="0" w:color="auto"/>
        <w:right w:val="none" w:sz="0" w:space="0" w:color="auto"/>
      </w:divBdr>
      <w:divsChild>
        <w:div w:id="1452823422">
          <w:marLeft w:val="547"/>
          <w:marRight w:val="0"/>
          <w:marTop w:val="134"/>
          <w:marBottom w:val="0"/>
          <w:divBdr>
            <w:top w:val="none" w:sz="0" w:space="0" w:color="auto"/>
            <w:left w:val="none" w:sz="0" w:space="0" w:color="auto"/>
            <w:bottom w:val="none" w:sz="0" w:space="0" w:color="auto"/>
            <w:right w:val="none" w:sz="0" w:space="0" w:color="auto"/>
          </w:divBdr>
        </w:div>
        <w:div w:id="1879734911">
          <w:marLeft w:val="547"/>
          <w:marRight w:val="0"/>
          <w:marTop w:val="134"/>
          <w:marBottom w:val="0"/>
          <w:divBdr>
            <w:top w:val="none" w:sz="0" w:space="0" w:color="auto"/>
            <w:left w:val="none" w:sz="0" w:space="0" w:color="auto"/>
            <w:bottom w:val="none" w:sz="0" w:space="0" w:color="auto"/>
            <w:right w:val="none" w:sz="0" w:space="0" w:color="auto"/>
          </w:divBdr>
        </w:div>
      </w:divsChild>
    </w:div>
    <w:div w:id="610599550">
      <w:bodyDiv w:val="1"/>
      <w:marLeft w:val="0"/>
      <w:marRight w:val="0"/>
      <w:marTop w:val="0"/>
      <w:marBottom w:val="0"/>
      <w:divBdr>
        <w:top w:val="none" w:sz="0" w:space="0" w:color="auto"/>
        <w:left w:val="none" w:sz="0" w:space="0" w:color="auto"/>
        <w:bottom w:val="none" w:sz="0" w:space="0" w:color="auto"/>
        <w:right w:val="none" w:sz="0" w:space="0" w:color="auto"/>
      </w:divBdr>
      <w:divsChild>
        <w:div w:id="559756406">
          <w:marLeft w:val="288"/>
          <w:marRight w:val="0"/>
          <w:marTop w:val="86"/>
          <w:marBottom w:val="40"/>
          <w:divBdr>
            <w:top w:val="none" w:sz="0" w:space="0" w:color="auto"/>
            <w:left w:val="none" w:sz="0" w:space="0" w:color="auto"/>
            <w:bottom w:val="none" w:sz="0" w:space="0" w:color="auto"/>
            <w:right w:val="none" w:sz="0" w:space="0" w:color="auto"/>
          </w:divBdr>
        </w:div>
      </w:divsChild>
    </w:div>
    <w:div w:id="680426939">
      <w:bodyDiv w:val="1"/>
      <w:marLeft w:val="0"/>
      <w:marRight w:val="0"/>
      <w:marTop w:val="0"/>
      <w:marBottom w:val="0"/>
      <w:divBdr>
        <w:top w:val="none" w:sz="0" w:space="0" w:color="auto"/>
        <w:left w:val="none" w:sz="0" w:space="0" w:color="auto"/>
        <w:bottom w:val="none" w:sz="0" w:space="0" w:color="auto"/>
        <w:right w:val="none" w:sz="0" w:space="0" w:color="auto"/>
      </w:divBdr>
      <w:divsChild>
        <w:div w:id="1540122349">
          <w:marLeft w:val="1440"/>
          <w:marRight w:val="0"/>
          <w:marTop w:val="100"/>
          <w:marBottom w:val="0"/>
          <w:divBdr>
            <w:top w:val="none" w:sz="0" w:space="0" w:color="auto"/>
            <w:left w:val="none" w:sz="0" w:space="0" w:color="auto"/>
            <w:bottom w:val="none" w:sz="0" w:space="0" w:color="auto"/>
            <w:right w:val="none" w:sz="0" w:space="0" w:color="auto"/>
          </w:divBdr>
        </w:div>
        <w:div w:id="1588462774">
          <w:marLeft w:val="1440"/>
          <w:marRight w:val="0"/>
          <w:marTop w:val="100"/>
          <w:marBottom w:val="0"/>
          <w:divBdr>
            <w:top w:val="none" w:sz="0" w:space="0" w:color="auto"/>
            <w:left w:val="none" w:sz="0" w:space="0" w:color="auto"/>
            <w:bottom w:val="none" w:sz="0" w:space="0" w:color="auto"/>
            <w:right w:val="none" w:sz="0" w:space="0" w:color="auto"/>
          </w:divBdr>
        </w:div>
        <w:div w:id="1751004202">
          <w:marLeft w:val="1440"/>
          <w:marRight w:val="0"/>
          <w:marTop w:val="100"/>
          <w:marBottom w:val="0"/>
          <w:divBdr>
            <w:top w:val="none" w:sz="0" w:space="0" w:color="auto"/>
            <w:left w:val="none" w:sz="0" w:space="0" w:color="auto"/>
            <w:bottom w:val="none" w:sz="0" w:space="0" w:color="auto"/>
            <w:right w:val="none" w:sz="0" w:space="0" w:color="auto"/>
          </w:divBdr>
        </w:div>
      </w:divsChild>
    </w:div>
    <w:div w:id="684599280">
      <w:bodyDiv w:val="1"/>
      <w:marLeft w:val="0"/>
      <w:marRight w:val="0"/>
      <w:marTop w:val="0"/>
      <w:marBottom w:val="0"/>
      <w:divBdr>
        <w:top w:val="none" w:sz="0" w:space="0" w:color="auto"/>
        <w:left w:val="none" w:sz="0" w:space="0" w:color="auto"/>
        <w:bottom w:val="none" w:sz="0" w:space="0" w:color="auto"/>
        <w:right w:val="none" w:sz="0" w:space="0" w:color="auto"/>
      </w:divBdr>
      <w:divsChild>
        <w:div w:id="492261449">
          <w:marLeft w:val="360"/>
          <w:marRight w:val="0"/>
          <w:marTop w:val="200"/>
          <w:marBottom w:val="0"/>
          <w:divBdr>
            <w:top w:val="none" w:sz="0" w:space="0" w:color="auto"/>
            <w:left w:val="none" w:sz="0" w:space="0" w:color="auto"/>
            <w:bottom w:val="none" w:sz="0" w:space="0" w:color="auto"/>
            <w:right w:val="none" w:sz="0" w:space="0" w:color="auto"/>
          </w:divBdr>
        </w:div>
        <w:div w:id="1507597482">
          <w:marLeft w:val="360"/>
          <w:marRight w:val="0"/>
          <w:marTop w:val="200"/>
          <w:marBottom w:val="0"/>
          <w:divBdr>
            <w:top w:val="none" w:sz="0" w:space="0" w:color="auto"/>
            <w:left w:val="none" w:sz="0" w:space="0" w:color="auto"/>
            <w:bottom w:val="none" w:sz="0" w:space="0" w:color="auto"/>
            <w:right w:val="none" w:sz="0" w:space="0" w:color="auto"/>
          </w:divBdr>
        </w:div>
        <w:div w:id="1825925614">
          <w:marLeft w:val="360"/>
          <w:marRight w:val="0"/>
          <w:marTop w:val="200"/>
          <w:marBottom w:val="0"/>
          <w:divBdr>
            <w:top w:val="none" w:sz="0" w:space="0" w:color="auto"/>
            <w:left w:val="none" w:sz="0" w:space="0" w:color="auto"/>
            <w:bottom w:val="none" w:sz="0" w:space="0" w:color="auto"/>
            <w:right w:val="none" w:sz="0" w:space="0" w:color="auto"/>
          </w:divBdr>
        </w:div>
        <w:div w:id="2131436449">
          <w:marLeft w:val="360"/>
          <w:marRight w:val="0"/>
          <w:marTop w:val="200"/>
          <w:marBottom w:val="0"/>
          <w:divBdr>
            <w:top w:val="none" w:sz="0" w:space="0" w:color="auto"/>
            <w:left w:val="none" w:sz="0" w:space="0" w:color="auto"/>
            <w:bottom w:val="none" w:sz="0" w:space="0" w:color="auto"/>
            <w:right w:val="none" w:sz="0" w:space="0" w:color="auto"/>
          </w:divBdr>
        </w:div>
      </w:divsChild>
    </w:div>
    <w:div w:id="686447715">
      <w:bodyDiv w:val="1"/>
      <w:marLeft w:val="0"/>
      <w:marRight w:val="0"/>
      <w:marTop w:val="0"/>
      <w:marBottom w:val="0"/>
      <w:divBdr>
        <w:top w:val="none" w:sz="0" w:space="0" w:color="auto"/>
        <w:left w:val="none" w:sz="0" w:space="0" w:color="auto"/>
        <w:bottom w:val="none" w:sz="0" w:space="0" w:color="auto"/>
        <w:right w:val="none" w:sz="0" w:space="0" w:color="auto"/>
      </w:divBdr>
    </w:div>
    <w:div w:id="700476161">
      <w:bodyDiv w:val="1"/>
      <w:marLeft w:val="0"/>
      <w:marRight w:val="0"/>
      <w:marTop w:val="0"/>
      <w:marBottom w:val="0"/>
      <w:divBdr>
        <w:top w:val="none" w:sz="0" w:space="0" w:color="auto"/>
        <w:left w:val="none" w:sz="0" w:space="0" w:color="auto"/>
        <w:bottom w:val="none" w:sz="0" w:space="0" w:color="auto"/>
        <w:right w:val="none" w:sz="0" w:space="0" w:color="auto"/>
      </w:divBdr>
    </w:div>
    <w:div w:id="715006960">
      <w:bodyDiv w:val="1"/>
      <w:marLeft w:val="0"/>
      <w:marRight w:val="0"/>
      <w:marTop w:val="0"/>
      <w:marBottom w:val="0"/>
      <w:divBdr>
        <w:top w:val="none" w:sz="0" w:space="0" w:color="auto"/>
        <w:left w:val="none" w:sz="0" w:space="0" w:color="auto"/>
        <w:bottom w:val="none" w:sz="0" w:space="0" w:color="auto"/>
        <w:right w:val="none" w:sz="0" w:space="0" w:color="auto"/>
      </w:divBdr>
      <w:divsChild>
        <w:div w:id="383020578">
          <w:marLeft w:val="288"/>
          <w:marRight w:val="0"/>
          <w:marTop w:val="240"/>
          <w:marBottom w:val="0"/>
          <w:divBdr>
            <w:top w:val="none" w:sz="0" w:space="0" w:color="auto"/>
            <w:left w:val="none" w:sz="0" w:space="0" w:color="auto"/>
            <w:bottom w:val="none" w:sz="0" w:space="0" w:color="auto"/>
            <w:right w:val="none" w:sz="0" w:space="0" w:color="auto"/>
          </w:divBdr>
        </w:div>
        <w:div w:id="1928684540">
          <w:marLeft w:val="288"/>
          <w:marRight w:val="0"/>
          <w:marTop w:val="240"/>
          <w:marBottom w:val="0"/>
          <w:divBdr>
            <w:top w:val="none" w:sz="0" w:space="0" w:color="auto"/>
            <w:left w:val="none" w:sz="0" w:space="0" w:color="auto"/>
            <w:bottom w:val="none" w:sz="0" w:space="0" w:color="auto"/>
            <w:right w:val="none" w:sz="0" w:space="0" w:color="auto"/>
          </w:divBdr>
        </w:div>
      </w:divsChild>
    </w:div>
    <w:div w:id="766386032">
      <w:bodyDiv w:val="1"/>
      <w:marLeft w:val="0"/>
      <w:marRight w:val="0"/>
      <w:marTop w:val="0"/>
      <w:marBottom w:val="0"/>
      <w:divBdr>
        <w:top w:val="none" w:sz="0" w:space="0" w:color="auto"/>
        <w:left w:val="none" w:sz="0" w:space="0" w:color="auto"/>
        <w:bottom w:val="none" w:sz="0" w:space="0" w:color="auto"/>
        <w:right w:val="none" w:sz="0" w:space="0" w:color="auto"/>
      </w:divBdr>
    </w:div>
    <w:div w:id="774709902">
      <w:bodyDiv w:val="1"/>
      <w:marLeft w:val="0"/>
      <w:marRight w:val="0"/>
      <w:marTop w:val="0"/>
      <w:marBottom w:val="0"/>
      <w:divBdr>
        <w:top w:val="none" w:sz="0" w:space="0" w:color="auto"/>
        <w:left w:val="none" w:sz="0" w:space="0" w:color="auto"/>
        <w:bottom w:val="none" w:sz="0" w:space="0" w:color="auto"/>
        <w:right w:val="none" w:sz="0" w:space="0" w:color="auto"/>
      </w:divBdr>
    </w:div>
    <w:div w:id="784734718">
      <w:bodyDiv w:val="1"/>
      <w:marLeft w:val="0"/>
      <w:marRight w:val="0"/>
      <w:marTop w:val="0"/>
      <w:marBottom w:val="0"/>
      <w:divBdr>
        <w:top w:val="none" w:sz="0" w:space="0" w:color="auto"/>
        <w:left w:val="none" w:sz="0" w:space="0" w:color="auto"/>
        <w:bottom w:val="none" w:sz="0" w:space="0" w:color="auto"/>
        <w:right w:val="none" w:sz="0" w:space="0" w:color="auto"/>
      </w:divBdr>
      <w:divsChild>
        <w:div w:id="342171331">
          <w:marLeft w:val="360"/>
          <w:marRight w:val="0"/>
          <w:marTop w:val="200"/>
          <w:marBottom w:val="0"/>
          <w:divBdr>
            <w:top w:val="none" w:sz="0" w:space="0" w:color="auto"/>
            <w:left w:val="none" w:sz="0" w:space="0" w:color="auto"/>
            <w:bottom w:val="none" w:sz="0" w:space="0" w:color="auto"/>
            <w:right w:val="none" w:sz="0" w:space="0" w:color="auto"/>
          </w:divBdr>
        </w:div>
      </w:divsChild>
    </w:div>
    <w:div w:id="1021976673">
      <w:bodyDiv w:val="1"/>
      <w:marLeft w:val="0"/>
      <w:marRight w:val="0"/>
      <w:marTop w:val="0"/>
      <w:marBottom w:val="0"/>
      <w:divBdr>
        <w:top w:val="none" w:sz="0" w:space="0" w:color="auto"/>
        <w:left w:val="none" w:sz="0" w:space="0" w:color="auto"/>
        <w:bottom w:val="none" w:sz="0" w:space="0" w:color="auto"/>
        <w:right w:val="none" w:sz="0" w:space="0" w:color="auto"/>
      </w:divBdr>
      <w:divsChild>
        <w:div w:id="287710668">
          <w:marLeft w:val="576"/>
          <w:marRight w:val="0"/>
          <w:marTop w:val="86"/>
          <w:marBottom w:val="40"/>
          <w:divBdr>
            <w:top w:val="none" w:sz="0" w:space="0" w:color="auto"/>
            <w:left w:val="none" w:sz="0" w:space="0" w:color="auto"/>
            <w:bottom w:val="none" w:sz="0" w:space="0" w:color="auto"/>
            <w:right w:val="none" w:sz="0" w:space="0" w:color="auto"/>
          </w:divBdr>
        </w:div>
      </w:divsChild>
    </w:div>
    <w:div w:id="1039932310">
      <w:bodyDiv w:val="1"/>
      <w:marLeft w:val="0"/>
      <w:marRight w:val="0"/>
      <w:marTop w:val="0"/>
      <w:marBottom w:val="0"/>
      <w:divBdr>
        <w:top w:val="none" w:sz="0" w:space="0" w:color="auto"/>
        <w:left w:val="none" w:sz="0" w:space="0" w:color="auto"/>
        <w:bottom w:val="none" w:sz="0" w:space="0" w:color="auto"/>
        <w:right w:val="none" w:sz="0" w:space="0" w:color="auto"/>
      </w:divBdr>
    </w:div>
    <w:div w:id="1064571924">
      <w:bodyDiv w:val="1"/>
      <w:marLeft w:val="0"/>
      <w:marRight w:val="0"/>
      <w:marTop w:val="0"/>
      <w:marBottom w:val="0"/>
      <w:divBdr>
        <w:top w:val="none" w:sz="0" w:space="0" w:color="auto"/>
        <w:left w:val="none" w:sz="0" w:space="0" w:color="auto"/>
        <w:bottom w:val="none" w:sz="0" w:space="0" w:color="auto"/>
        <w:right w:val="none" w:sz="0" w:space="0" w:color="auto"/>
      </w:divBdr>
    </w:div>
    <w:div w:id="1111897461">
      <w:bodyDiv w:val="1"/>
      <w:marLeft w:val="0"/>
      <w:marRight w:val="0"/>
      <w:marTop w:val="0"/>
      <w:marBottom w:val="0"/>
      <w:divBdr>
        <w:top w:val="none" w:sz="0" w:space="0" w:color="auto"/>
        <w:left w:val="none" w:sz="0" w:space="0" w:color="auto"/>
        <w:bottom w:val="none" w:sz="0" w:space="0" w:color="auto"/>
        <w:right w:val="none" w:sz="0" w:space="0" w:color="auto"/>
      </w:divBdr>
    </w:div>
    <w:div w:id="1164324263">
      <w:bodyDiv w:val="1"/>
      <w:marLeft w:val="0"/>
      <w:marRight w:val="0"/>
      <w:marTop w:val="0"/>
      <w:marBottom w:val="0"/>
      <w:divBdr>
        <w:top w:val="none" w:sz="0" w:space="0" w:color="auto"/>
        <w:left w:val="none" w:sz="0" w:space="0" w:color="auto"/>
        <w:bottom w:val="none" w:sz="0" w:space="0" w:color="auto"/>
        <w:right w:val="none" w:sz="0" w:space="0" w:color="auto"/>
      </w:divBdr>
    </w:div>
    <w:div w:id="1225292331">
      <w:bodyDiv w:val="1"/>
      <w:marLeft w:val="0"/>
      <w:marRight w:val="0"/>
      <w:marTop w:val="0"/>
      <w:marBottom w:val="0"/>
      <w:divBdr>
        <w:top w:val="none" w:sz="0" w:space="0" w:color="auto"/>
        <w:left w:val="none" w:sz="0" w:space="0" w:color="auto"/>
        <w:bottom w:val="none" w:sz="0" w:space="0" w:color="auto"/>
        <w:right w:val="none" w:sz="0" w:space="0" w:color="auto"/>
      </w:divBdr>
      <w:divsChild>
        <w:div w:id="669138142">
          <w:marLeft w:val="446"/>
          <w:marRight w:val="0"/>
          <w:marTop w:val="77"/>
          <w:marBottom w:val="40"/>
          <w:divBdr>
            <w:top w:val="none" w:sz="0" w:space="0" w:color="auto"/>
            <w:left w:val="none" w:sz="0" w:space="0" w:color="auto"/>
            <w:bottom w:val="none" w:sz="0" w:space="0" w:color="auto"/>
            <w:right w:val="none" w:sz="0" w:space="0" w:color="auto"/>
          </w:divBdr>
        </w:div>
        <w:div w:id="684477055">
          <w:marLeft w:val="446"/>
          <w:marRight w:val="0"/>
          <w:marTop w:val="77"/>
          <w:marBottom w:val="40"/>
          <w:divBdr>
            <w:top w:val="none" w:sz="0" w:space="0" w:color="auto"/>
            <w:left w:val="none" w:sz="0" w:space="0" w:color="auto"/>
            <w:bottom w:val="none" w:sz="0" w:space="0" w:color="auto"/>
            <w:right w:val="none" w:sz="0" w:space="0" w:color="auto"/>
          </w:divBdr>
        </w:div>
        <w:div w:id="1352300178">
          <w:marLeft w:val="446"/>
          <w:marRight w:val="0"/>
          <w:marTop w:val="77"/>
          <w:marBottom w:val="40"/>
          <w:divBdr>
            <w:top w:val="none" w:sz="0" w:space="0" w:color="auto"/>
            <w:left w:val="none" w:sz="0" w:space="0" w:color="auto"/>
            <w:bottom w:val="none" w:sz="0" w:space="0" w:color="auto"/>
            <w:right w:val="none" w:sz="0" w:space="0" w:color="auto"/>
          </w:divBdr>
        </w:div>
        <w:div w:id="1651589580">
          <w:marLeft w:val="446"/>
          <w:marRight w:val="0"/>
          <w:marTop w:val="77"/>
          <w:marBottom w:val="40"/>
          <w:divBdr>
            <w:top w:val="none" w:sz="0" w:space="0" w:color="auto"/>
            <w:left w:val="none" w:sz="0" w:space="0" w:color="auto"/>
            <w:bottom w:val="none" w:sz="0" w:space="0" w:color="auto"/>
            <w:right w:val="none" w:sz="0" w:space="0" w:color="auto"/>
          </w:divBdr>
        </w:div>
        <w:div w:id="1805460904">
          <w:marLeft w:val="446"/>
          <w:marRight w:val="0"/>
          <w:marTop w:val="77"/>
          <w:marBottom w:val="40"/>
          <w:divBdr>
            <w:top w:val="none" w:sz="0" w:space="0" w:color="auto"/>
            <w:left w:val="none" w:sz="0" w:space="0" w:color="auto"/>
            <w:bottom w:val="none" w:sz="0" w:space="0" w:color="auto"/>
            <w:right w:val="none" w:sz="0" w:space="0" w:color="auto"/>
          </w:divBdr>
        </w:div>
      </w:divsChild>
    </w:div>
    <w:div w:id="1244026075">
      <w:bodyDiv w:val="1"/>
      <w:marLeft w:val="0"/>
      <w:marRight w:val="0"/>
      <w:marTop w:val="0"/>
      <w:marBottom w:val="0"/>
      <w:divBdr>
        <w:top w:val="none" w:sz="0" w:space="0" w:color="auto"/>
        <w:left w:val="none" w:sz="0" w:space="0" w:color="auto"/>
        <w:bottom w:val="none" w:sz="0" w:space="0" w:color="auto"/>
        <w:right w:val="none" w:sz="0" w:space="0" w:color="auto"/>
      </w:divBdr>
    </w:div>
    <w:div w:id="1302072898">
      <w:bodyDiv w:val="1"/>
      <w:marLeft w:val="0"/>
      <w:marRight w:val="0"/>
      <w:marTop w:val="0"/>
      <w:marBottom w:val="0"/>
      <w:divBdr>
        <w:top w:val="none" w:sz="0" w:space="0" w:color="auto"/>
        <w:left w:val="none" w:sz="0" w:space="0" w:color="auto"/>
        <w:bottom w:val="none" w:sz="0" w:space="0" w:color="auto"/>
        <w:right w:val="none" w:sz="0" w:space="0" w:color="auto"/>
      </w:divBdr>
      <w:divsChild>
        <w:div w:id="1715807263">
          <w:marLeft w:val="547"/>
          <w:marRight w:val="0"/>
          <w:marTop w:val="0"/>
          <w:marBottom w:val="0"/>
          <w:divBdr>
            <w:top w:val="none" w:sz="0" w:space="0" w:color="auto"/>
            <w:left w:val="none" w:sz="0" w:space="0" w:color="auto"/>
            <w:bottom w:val="none" w:sz="0" w:space="0" w:color="auto"/>
            <w:right w:val="none" w:sz="0" w:space="0" w:color="auto"/>
          </w:divBdr>
        </w:div>
      </w:divsChild>
    </w:div>
    <w:div w:id="1329823336">
      <w:bodyDiv w:val="1"/>
      <w:marLeft w:val="0"/>
      <w:marRight w:val="0"/>
      <w:marTop w:val="0"/>
      <w:marBottom w:val="0"/>
      <w:divBdr>
        <w:top w:val="none" w:sz="0" w:space="0" w:color="auto"/>
        <w:left w:val="none" w:sz="0" w:space="0" w:color="auto"/>
        <w:bottom w:val="none" w:sz="0" w:space="0" w:color="auto"/>
        <w:right w:val="none" w:sz="0" w:space="0" w:color="auto"/>
      </w:divBdr>
    </w:div>
    <w:div w:id="1415476093">
      <w:bodyDiv w:val="1"/>
      <w:marLeft w:val="0"/>
      <w:marRight w:val="0"/>
      <w:marTop w:val="0"/>
      <w:marBottom w:val="0"/>
      <w:divBdr>
        <w:top w:val="none" w:sz="0" w:space="0" w:color="auto"/>
        <w:left w:val="none" w:sz="0" w:space="0" w:color="auto"/>
        <w:bottom w:val="none" w:sz="0" w:space="0" w:color="auto"/>
        <w:right w:val="none" w:sz="0" w:space="0" w:color="auto"/>
      </w:divBdr>
      <w:divsChild>
        <w:div w:id="744060">
          <w:marLeft w:val="1166"/>
          <w:marRight w:val="0"/>
          <w:marTop w:val="115"/>
          <w:marBottom w:val="0"/>
          <w:divBdr>
            <w:top w:val="none" w:sz="0" w:space="0" w:color="auto"/>
            <w:left w:val="none" w:sz="0" w:space="0" w:color="auto"/>
            <w:bottom w:val="none" w:sz="0" w:space="0" w:color="auto"/>
            <w:right w:val="none" w:sz="0" w:space="0" w:color="auto"/>
          </w:divBdr>
        </w:div>
        <w:div w:id="11882735">
          <w:marLeft w:val="1166"/>
          <w:marRight w:val="0"/>
          <w:marTop w:val="115"/>
          <w:marBottom w:val="0"/>
          <w:divBdr>
            <w:top w:val="none" w:sz="0" w:space="0" w:color="auto"/>
            <w:left w:val="none" w:sz="0" w:space="0" w:color="auto"/>
            <w:bottom w:val="none" w:sz="0" w:space="0" w:color="auto"/>
            <w:right w:val="none" w:sz="0" w:space="0" w:color="auto"/>
          </w:divBdr>
        </w:div>
        <w:div w:id="786852751">
          <w:marLeft w:val="1166"/>
          <w:marRight w:val="0"/>
          <w:marTop w:val="115"/>
          <w:marBottom w:val="0"/>
          <w:divBdr>
            <w:top w:val="none" w:sz="0" w:space="0" w:color="auto"/>
            <w:left w:val="none" w:sz="0" w:space="0" w:color="auto"/>
            <w:bottom w:val="none" w:sz="0" w:space="0" w:color="auto"/>
            <w:right w:val="none" w:sz="0" w:space="0" w:color="auto"/>
          </w:divBdr>
        </w:div>
        <w:div w:id="1079519498">
          <w:marLeft w:val="1166"/>
          <w:marRight w:val="0"/>
          <w:marTop w:val="115"/>
          <w:marBottom w:val="0"/>
          <w:divBdr>
            <w:top w:val="none" w:sz="0" w:space="0" w:color="auto"/>
            <w:left w:val="none" w:sz="0" w:space="0" w:color="auto"/>
            <w:bottom w:val="none" w:sz="0" w:space="0" w:color="auto"/>
            <w:right w:val="none" w:sz="0" w:space="0" w:color="auto"/>
          </w:divBdr>
        </w:div>
        <w:div w:id="1139764574">
          <w:marLeft w:val="1166"/>
          <w:marRight w:val="0"/>
          <w:marTop w:val="115"/>
          <w:marBottom w:val="0"/>
          <w:divBdr>
            <w:top w:val="none" w:sz="0" w:space="0" w:color="auto"/>
            <w:left w:val="none" w:sz="0" w:space="0" w:color="auto"/>
            <w:bottom w:val="none" w:sz="0" w:space="0" w:color="auto"/>
            <w:right w:val="none" w:sz="0" w:space="0" w:color="auto"/>
          </w:divBdr>
        </w:div>
        <w:div w:id="1293636664">
          <w:marLeft w:val="1166"/>
          <w:marRight w:val="0"/>
          <w:marTop w:val="115"/>
          <w:marBottom w:val="0"/>
          <w:divBdr>
            <w:top w:val="none" w:sz="0" w:space="0" w:color="auto"/>
            <w:left w:val="none" w:sz="0" w:space="0" w:color="auto"/>
            <w:bottom w:val="none" w:sz="0" w:space="0" w:color="auto"/>
            <w:right w:val="none" w:sz="0" w:space="0" w:color="auto"/>
          </w:divBdr>
        </w:div>
        <w:div w:id="1350597881">
          <w:marLeft w:val="1166"/>
          <w:marRight w:val="0"/>
          <w:marTop w:val="115"/>
          <w:marBottom w:val="0"/>
          <w:divBdr>
            <w:top w:val="none" w:sz="0" w:space="0" w:color="auto"/>
            <w:left w:val="none" w:sz="0" w:space="0" w:color="auto"/>
            <w:bottom w:val="none" w:sz="0" w:space="0" w:color="auto"/>
            <w:right w:val="none" w:sz="0" w:space="0" w:color="auto"/>
          </w:divBdr>
        </w:div>
        <w:div w:id="1412966292">
          <w:marLeft w:val="547"/>
          <w:marRight w:val="0"/>
          <w:marTop w:val="130"/>
          <w:marBottom w:val="0"/>
          <w:divBdr>
            <w:top w:val="none" w:sz="0" w:space="0" w:color="auto"/>
            <w:left w:val="none" w:sz="0" w:space="0" w:color="auto"/>
            <w:bottom w:val="none" w:sz="0" w:space="0" w:color="auto"/>
            <w:right w:val="none" w:sz="0" w:space="0" w:color="auto"/>
          </w:divBdr>
        </w:div>
        <w:div w:id="1610506788">
          <w:marLeft w:val="547"/>
          <w:marRight w:val="0"/>
          <w:marTop w:val="130"/>
          <w:marBottom w:val="0"/>
          <w:divBdr>
            <w:top w:val="none" w:sz="0" w:space="0" w:color="auto"/>
            <w:left w:val="none" w:sz="0" w:space="0" w:color="auto"/>
            <w:bottom w:val="none" w:sz="0" w:space="0" w:color="auto"/>
            <w:right w:val="none" w:sz="0" w:space="0" w:color="auto"/>
          </w:divBdr>
        </w:div>
        <w:div w:id="1701708475">
          <w:marLeft w:val="547"/>
          <w:marRight w:val="0"/>
          <w:marTop w:val="130"/>
          <w:marBottom w:val="0"/>
          <w:divBdr>
            <w:top w:val="none" w:sz="0" w:space="0" w:color="auto"/>
            <w:left w:val="none" w:sz="0" w:space="0" w:color="auto"/>
            <w:bottom w:val="none" w:sz="0" w:space="0" w:color="auto"/>
            <w:right w:val="none" w:sz="0" w:space="0" w:color="auto"/>
          </w:divBdr>
        </w:div>
        <w:div w:id="1708219951">
          <w:marLeft w:val="547"/>
          <w:marRight w:val="0"/>
          <w:marTop w:val="130"/>
          <w:marBottom w:val="0"/>
          <w:divBdr>
            <w:top w:val="none" w:sz="0" w:space="0" w:color="auto"/>
            <w:left w:val="none" w:sz="0" w:space="0" w:color="auto"/>
            <w:bottom w:val="none" w:sz="0" w:space="0" w:color="auto"/>
            <w:right w:val="none" w:sz="0" w:space="0" w:color="auto"/>
          </w:divBdr>
        </w:div>
      </w:divsChild>
    </w:div>
    <w:div w:id="1418480849">
      <w:bodyDiv w:val="1"/>
      <w:marLeft w:val="0"/>
      <w:marRight w:val="0"/>
      <w:marTop w:val="0"/>
      <w:marBottom w:val="0"/>
      <w:divBdr>
        <w:top w:val="none" w:sz="0" w:space="0" w:color="auto"/>
        <w:left w:val="none" w:sz="0" w:space="0" w:color="auto"/>
        <w:bottom w:val="none" w:sz="0" w:space="0" w:color="auto"/>
        <w:right w:val="none" w:sz="0" w:space="0" w:color="auto"/>
      </w:divBdr>
      <w:divsChild>
        <w:div w:id="614676986">
          <w:marLeft w:val="360"/>
          <w:marRight w:val="0"/>
          <w:marTop w:val="200"/>
          <w:marBottom w:val="0"/>
          <w:divBdr>
            <w:top w:val="none" w:sz="0" w:space="0" w:color="auto"/>
            <w:left w:val="none" w:sz="0" w:space="0" w:color="auto"/>
            <w:bottom w:val="none" w:sz="0" w:space="0" w:color="auto"/>
            <w:right w:val="none" w:sz="0" w:space="0" w:color="auto"/>
          </w:divBdr>
        </w:div>
        <w:div w:id="892156319">
          <w:marLeft w:val="360"/>
          <w:marRight w:val="0"/>
          <w:marTop w:val="200"/>
          <w:marBottom w:val="0"/>
          <w:divBdr>
            <w:top w:val="none" w:sz="0" w:space="0" w:color="auto"/>
            <w:left w:val="none" w:sz="0" w:space="0" w:color="auto"/>
            <w:bottom w:val="none" w:sz="0" w:space="0" w:color="auto"/>
            <w:right w:val="none" w:sz="0" w:space="0" w:color="auto"/>
          </w:divBdr>
        </w:div>
        <w:div w:id="915212727">
          <w:marLeft w:val="360"/>
          <w:marRight w:val="0"/>
          <w:marTop w:val="200"/>
          <w:marBottom w:val="0"/>
          <w:divBdr>
            <w:top w:val="none" w:sz="0" w:space="0" w:color="auto"/>
            <w:left w:val="none" w:sz="0" w:space="0" w:color="auto"/>
            <w:bottom w:val="none" w:sz="0" w:space="0" w:color="auto"/>
            <w:right w:val="none" w:sz="0" w:space="0" w:color="auto"/>
          </w:divBdr>
        </w:div>
        <w:div w:id="1294557012">
          <w:marLeft w:val="360"/>
          <w:marRight w:val="0"/>
          <w:marTop w:val="200"/>
          <w:marBottom w:val="0"/>
          <w:divBdr>
            <w:top w:val="none" w:sz="0" w:space="0" w:color="auto"/>
            <w:left w:val="none" w:sz="0" w:space="0" w:color="auto"/>
            <w:bottom w:val="none" w:sz="0" w:space="0" w:color="auto"/>
            <w:right w:val="none" w:sz="0" w:space="0" w:color="auto"/>
          </w:divBdr>
        </w:div>
      </w:divsChild>
    </w:div>
    <w:div w:id="1429812385">
      <w:bodyDiv w:val="1"/>
      <w:marLeft w:val="0"/>
      <w:marRight w:val="0"/>
      <w:marTop w:val="0"/>
      <w:marBottom w:val="0"/>
      <w:divBdr>
        <w:top w:val="none" w:sz="0" w:space="0" w:color="auto"/>
        <w:left w:val="none" w:sz="0" w:space="0" w:color="auto"/>
        <w:bottom w:val="none" w:sz="0" w:space="0" w:color="auto"/>
        <w:right w:val="none" w:sz="0" w:space="0" w:color="auto"/>
      </w:divBdr>
      <w:divsChild>
        <w:div w:id="800146474">
          <w:marLeft w:val="1166"/>
          <w:marRight w:val="0"/>
          <w:marTop w:val="96"/>
          <w:marBottom w:val="0"/>
          <w:divBdr>
            <w:top w:val="none" w:sz="0" w:space="0" w:color="auto"/>
            <w:left w:val="none" w:sz="0" w:space="0" w:color="auto"/>
            <w:bottom w:val="none" w:sz="0" w:space="0" w:color="auto"/>
            <w:right w:val="none" w:sz="0" w:space="0" w:color="auto"/>
          </w:divBdr>
        </w:div>
        <w:div w:id="905190684">
          <w:marLeft w:val="1800"/>
          <w:marRight w:val="0"/>
          <w:marTop w:val="96"/>
          <w:marBottom w:val="0"/>
          <w:divBdr>
            <w:top w:val="none" w:sz="0" w:space="0" w:color="auto"/>
            <w:left w:val="none" w:sz="0" w:space="0" w:color="auto"/>
            <w:bottom w:val="none" w:sz="0" w:space="0" w:color="auto"/>
            <w:right w:val="none" w:sz="0" w:space="0" w:color="auto"/>
          </w:divBdr>
        </w:div>
        <w:div w:id="975254332">
          <w:marLeft w:val="1800"/>
          <w:marRight w:val="0"/>
          <w:marTop w:val="96"/>
          <w:marBottom w:val="0"/>
          <w:divBdr>
            <w:top w:val="none" w:sz="0" w:space="0" w:color="auto"/>
            <w:left w:val="none" w:sz="0" w:space="0" w:color="auto"/>
            <w:bottom w:val="none" w:sz="0" w:space="0" w:color="auto"/>
            <w:right w:val="none" w:sz="0" w:space="0" w:color="auto"/>
          </w:divBdr>
        </w:div>
        <w:div w:id="1496455266">
          <w:marLeft w:val="1166"/>
          <w:marRight w:val="0"/>
          <w:marTop w:val="96"/>
          <w:marBottom w:val="0"/>
          <w:divBdr>
            <w:top w:val="none" w:sz="0" w:space="0" w:color="auto"/>
            <w:left w:val="none" w:sz="0" w:space="0" w:color="auto"/>
            <w:bottom w:val="none" w:sz="0" w:space="0" w:color="auto"/>
            <w:right w:val="none" w:sz="0" w:space="0" w:color="auto"/>
          </w:divBdr>
        </w:div>
        <w:div w:id="1599293121">
          <w:marLeft w:val="1800"/>
          <w:marRight w:val="0"/>
          <w:marTop w:val="96"/>
          <w:marBottom w:val="0"/>
          <w:divBdr>
            <w:top w:val="none" w:sz="0" w:space="0" w:color="auto"/>
            <w:left w:val="none" w:sz="0" w:space="0" w:color="auto"/>
            <w:bottom w:val="none" w:sz="0" w:space="0" w:color="auto"/>
            <w:right w:val="none" w:sz="0" w:space="0" w:color="auto"/>
          </w:divBdr>
        </w:div>
        <w:div w:id="1649481142">
          <w:marLeft w:val="1166"/>
          <w:marRight w:val="0"/>
          <w:marTop w:val="96"/>
          <w:marBottom w:val="0"/>
          <w:divBdr>
            <w:top w:val="none" w:sz="0" w:space="0" w:color="auto"/>
            <w:left w:val="none" w:sz="0" w:space="0" w:color="auto"/>
            <w:bottom w:val="none" w:sz="0" w:space="0" w:color="auto"/>
            <w:right w:val="none" w:sz="0" w:space="0" w:color="auto"/>
          </w:divBdr>
        </w:div>
      </w:divsChild>
    </w:div>
    <w:div w:id="1449541141">
      <w:bodyDiv w:val="1"/>
      <w:marLeft w:val="0"/>
      <w:marRight w:val="0"/>
      <w:marTop w:val="0"/>
      <w:marBottom w:val="0"/>
      <w:divBdr>
        <w:top w:val="none" w:sz="0" w:space="0" w:color="auto"/>
        <w:left w:val="none" w:sz="0" w:space="0" w:color="auto"/>
        <w:bottom w:val="none" w:sz="0" w:space="0" w:color="auto"/>
        <w:right w:val="none" w:sz="0" w:space="0" w:color="auto"/>
      </w:divBdr>
      <w:divsChild>
        <w:div w:id="334696268">
          <w:marLeft w:val="288"/>
          <w:marRight w:val="0"/>
          <w:marTop w:val="86"/>
          <w:marBottom w:val="40"/>
          <w:divBdr>
            <w:top w:val="none" w:sz="0" w:space="0" w:color="auto"/>
            <w:left w:val="none" w:sz="0" w:space="0" w:color="auto"/>
            <w:bottom w:val="none" w:sz="0" w:space="0" w:color="auto"/>
            <w:right w:val="none" w:sz="0" w:space="0" w:color="auto"/>
          </w:divBdr>
        </w:div>
      </w:divsChild>
    </w:div>
    <w:div w:id="1506440774">
      <w:bodyDiv w:val="1"/>
      <w:marLeft w:val="0"/>
      <w:marRight w:val="0"/>
      <w:marTop w:val="0"/>
      <w:marBottom w:val="0"/>
      <w:divBdr>
        <w:top w:val="none" w:sz="0" w:space="0" w:color="auto"/>
        <w:left w:val="none" w:sz="0" w:space="0" w:color="auto"/>
        <w:bottom w:val="none" w:sz="0" w:space="0" w:color="auto"/>
        <w:right w:val="none" w:sz="0" w:space="0" w:color="auto"/>
      </w:divBdr>
      <w:divsChild>
        <w:div w:id="1122067898">
          <w:marLeft w:val="288"/>
          <w:marRight w:val="0"/>
          <w:marTop w:val="86"/>
          <w:marBottom w:val="40"/>
          <w:divBdr>
            <w:top w:val="none" w:sz="0" w:space="0" w:color="auto"/>
            <w:left w:val="none" w:sz="0" w:space="0" w:color="auto"/>
            <w:bottom w:val="none" w:sz="0" w:space="0" w:color="auto"/>
            <w:right w:val="none" w:sz="0" w:space="0" w:color="auto"/>
          </w:divBdr>
        </w:div>
        <w:div w:id="1125849356">
          <w:marLeft w:val="288"/>
          <w:marRight w:val="0"/>
          <w:marTop w:val="86"/>
          <w:marBottom w:val="40"/>
          <w:divBdr>
            <w:top w:val="none" w:sz="0" w:space="0" w:color="auto"/>
            <w:left w:val="none" w:sz="0" w:space="0" w:color="auto"/>
            <w:bottom w:val="none" w:sz="0" w:space="0" w:color="auto"/>
            <w:right w:val="none" w:sz="0" w:space="0" w:color="auto"/>
          </w:divBdr>
        </w:div>
        <w:div w:id="1130707293">
          <w:marLeft w:val="576"/>
          <w:marRight w:val="0"/>
          <w:marTop w:val="77"/>
          <w:marBottom w:val="40"/>
          <w:divBdr>
            <w:top w:val="none" w:sz="0" w:space="0" w:color="auto"/>
            <w:left w:val="none" w:sz="0" w:space="0" w:color="auto"/>
            <w:bottom w:val="none" w:sz="0" w:space="0" w:color="auto"/>
            <w:right w:val="none" w:sz="0" w:space="0" w:color="auto"/>
          </w:divBdr>
        </w:div>
        <w:div w:id="1462309128">
          <w:marLeft w:val="288"/>
          <w:marRight w:val="0"/>
          <w:marTop w:val="86"/>
          <w:marBottom w:val="40"/>
          <w:divBdr>
            <w:top w:val="none" w:sz="0" w:space="0" w:color="auto"/>
            <w:left w:val="none" w:sz="0" w:space="0" w:color="auto"/>
            <w:bottom w:val="none" w:sz="0" w:space="0" w:color="auto"/>
            <w:right w:val="none" w:sz="0" w:space="0" w:color="auto"/>
          </w:divBdr>
        </w:div>
        <w:div w:id="1571038601">
          <w:marLeft w:val="288"/>
          <w:marRight w:val="0"/>
          <w:marTop w:val="86"/>
          <w:marBottom w:val="40"/>
          <w:divBdr>
            <w:top w:val="none" w:sz="0" w:space="0" w:color="auto"/>
            <w:left w:val="none" w:sz="0" w:space="0" w:color="auto"/>
            <w:bottom w:val="none" w:sz="0" w:space="0" w:color="auto"/>
            <w:right w:val="none" w:sz="0" w:space="0" w:color="auto"/>
          </w:divBdr>
        </w:div>
        <w:div w:id="1675648163">
          <w:marLeft w:val="576"/>
          <w:marRight w:val="0"/>
          <w:marTop w:val="77"/>
          <w:marBottom w:val="40"/>
          <w:divBdr>
            <w:top w:val="none" w:sz="0" w:space="0" w:color="auto"/>
            <w:left w:val="none" w:sz="0" w:space="0" w:color="auto"/>
            <w:bottom w:val="none" w:sz="0" w:space="0" w:color="auto"/>
            <w:right w:val="none" w:sz="0" w:space="0" w:color="auto"/>
          </w:divBdr>
        </w:div>
        <w:div w:id="1918126157">
          <w:marLeft w:val="288"/>
          <w:marRight w:val="0"/>
          <w:marTop w:val="86"/>
          <w:marBottom w:val="40"/>
          <w:divBdr>
            <w:top w:val="none" w:sz="0" w:space="0" w:color="auto"/>
            <w:left w:val="none" w:sz="0" w:space="0" w:color="auto"/>
            <w:bottom w:val="none" w:sz="0" w:space="0" w:color="auto"/>
            <w:right w:val="none" w:sz="0" w:space="0" w:color="auto"/>
          </w:divBdr>
        </w:div>
      </w:divsChild>
    </w:div>
    <w:div w:id="1611010949">
      <w:bodyDiv w:val="1"/>
      <w:marLeft w:val="0"/>
      <w:marRight w:val="0"/>
      <w:marTop w:val="0"/>
      <w:marBottom w:val="0"/>
      <w:divBdr>
        <w:top w:val="none" w:sz="0" w:space="0" w:color="auto"/>
        <w:left w:val="none" w:sz="0" w:space="0" w:color="auto"/>
        <w:bottom w:val="none" w:sz="0" w:space="0" w:color="auto"/>
        <w:right w:val="none" w:sz="0" w:space="0" w:color="auto"/>
      </w:divBdr>
    </w:div>
    <w:div w:id="1644389904">
      <w:bodyDiv w:val="1"/>
      <w:marLeft w:val="0"/>
      <w:marRight w:val="0"/>
      <w:marTop w:val="0"/>
      <w:marBottom w:val="0"/>
      <w:divBdr>
        <w:top w:val="none" w:sz="0" w:space="0" w:color="auto"/>
        <w:left w:val="none" w:sz="0" w:space="0" w:color="auto"/>
        <w:bottom w:val="none" w:sz="0" w:space="0" w:color="auto"/>
        <w:right w:val="none" w:sz="0" w:space="0" w:color="auto"/>
      </w:divBdr>
      <w:divsChild>
        <w:div w:id="104496764">
          <w:marLeft w:val="288"/>
          <w:marRight w:val="0"/>
          <w:marTop w:val="96"/>
          <w:marBottom w:val="40"/>
          <w:divBdr>
            <w:top w:val="none" w:sz="0" w:space="0" w:color="auto"/>
            <w:left w:val="none" w:sz="0" w:space="0" w:color="auto"/>
            <w:bottom w:val="none" w:sz="0" w:space="0" w:color="auto"/>
            <w:right w:val="none" w:sz="0" w:space="0" w:color="auto"/>
          </w:divBdr>
        </w:div>
        <w:div w:id="224873259">
          <w:marLeft w:val="576"/>
          <w:marRight w:val="0"/>
          <w:marTop w:val="96"/>
          <w:marBottom w:val="40"/>
          <w:divBdr>
            <w:top w:val="none" w:sz="0" w:space="0" w:color="auto"/>
            <w:left w:val="none" w:sz="0" w:space="0" w:color="auto"/>
            <w:bottom w:val="none" w:sz="0" w:space="0" w:color="auto"/>
            <w:right w:val="none" w:sz="0" w:space="0" w:color="auto"/>
          </w:divBdr>
        </w:div>
        <w:div w:id="814684568">
          <w:marLeft w:val="288"/>
          <w:marRight w:val="0"/>
          <w:marTop w:val="96"/>
          <w:marBottom w:val="40"/>
          <w:divBdr>
            <w:top w:val="none" w:sz="0" w:space="0" w:color="auto"/>
            <w:left w:val="none" w:sz="0" w:space="0" w:color="auto"/>
            <w:bottom w:val="none" w:sz="0" w:space="0" w:color="auto"/>
            <w:right w:val="none" w:sz="0" w:space="0" w:color="auto"/>
          </w:divBdr>
        </w:div>
        <w:div w:id="1236936307">
          <w:marLeft w:val="576"/>
          <w:marRight w:val="0"/>
          <w:marTop w:val="96"/>
          <w:marBottom w:val="40"/>
          <w:divBdr>
            <w:top w:val="none" w:sz="0" w:space="0" w:color="auto"/>
            <w:left w:val="none" w:sz="0" w:space="0" w:color="auto"/>
            <w:bottom w:val="none" w:sz="0" w:space="0" w:color="auto"/>
            <w:right w:val="none" w:sz="0" w:space="0" w:color="auto"/>
          </w:divBdr>
        </w:div>
        <w:div w:id="1420709181">
          <w:marLeft w:val="576"/>
          <w:marRight w:val="0"/>
          <w:marTop w:val="96"/>
          <w:marBottom w:val="40"/>
          <w:divBdr>
            <w:top w:val="none" w:sz="0" w:space="0" w:color="auto"/>
            <w:left w:val="none" w:sz="0" w:space="0" w:color="auto"/>
            <w:bottom w:val="none" w:sz="0" w:space="0" w:color="auto"/>
            <w:right w:val="none" w:sz="0" w:space="0" w:color="auto"/>
          </w:divBdr>
        </w:div>
        <w:div w:id="2112238273">
          <w:marLeft w:val="288"/>
          <w:marRight w:val="0"/>
          <w:marTop w:val="96"/>
          <w:marBottom w:val="40"/>
          <w:divBdr>
            <w:top w:val="none" w:sz="0" w:space="0" w:color="auto"/>
            <w:left w:val="none" w:sz="0" w:space="0" w:color="auto"/>
            <w:bottom w:val="none" w:sz="0" w:space="0" w:color="auto"/>
            <w:right w:val="none" w:sz="0" w:space="0" w:color="auto"/>
          </w:divBdr>
        </w:div>
      </w:divsChild>
    </w:div>
    <w:div w:id="1650089662">
      <w:bodyDiv w:val="1"/>
      <w:marLeft w:val="0"/>
      <w:marRight w:val="0"/>
      <w:marTop w:val="0"/>
      <w:marBottom w:val="0"/>
      <w:divBdr>
        <w:top w:val="none" w:sz="0" w:space="0" w:color="auto"/>
        <w:left w:val="none" w:sz="0" w:space="0" w:color="auto"/>
        <w:bottom w:val="none" w:sz="0" w:space="0" w:color="auto"/>
        <w:right w:val="none" w:sz="0" w:space="0" w:color="auto"/>
      </w:divBdr>
      <w:divsChild>
        <w:div w:id="251741695">
          <w:marLeft w:val="547"/>
          <w:marRight w:val="0"/>
          <w:marTop w:val="134"/>
          <w:marBottom w:val="0"/>
          <w:divBdr>
            <w:top w:val="none" w:sz="0" w:space="0" w:color="auto"/>
            <w:left w:val="none" w:sz="0" w:space="0" w:color="auto"/>
            <w:bottom w:val="none" w:sz="0" w:space="0" w:color="auto"/>
            <w:right w:val="none" w:sz="0" w:space="0" w:color="auto"/>
          </w:divBdr>
        </w:div>
        <w:div w:id="1086146636">
          <w:marLeft w:val="547"/>
          <w:marRight w:val="0"/>
          <w:marTop w:val="134"/>
          <w:marBottom w:val="0"/>
          <w:divBdr>
            <w:top w:val="none" w:sz="0" w:space="0" w:color="auto"/>
            <w:left w:val="none" w:sz="0" w:space="0" w:color="auto"/>
            <w:bottom w:val="none" w:sz="0" w:space="0" w:color="auto"/>
            <w:right w:val="none" w:sz="0" w:space="0" w:color="auto"/>
          </w:divBdr>
        </w:div>
        <w:div w:id="1735741810">
          <w:marLeft w:val="547"/>
          <w:marRight w:val="0"/>
          <w:marTop w:val="134"/>
          <w:marBottom w:val="0"/>
          <w:divBdr>
            <w:top w:val="none" w:sz="0" w:space="0" w:color="auto"/>
            <w:left w:val="none" w:sz="0" w:space="0" w:color="auto"/>
            <w:bottom w:val="none" w:sz="0" w:space="0" w:color="auto"/>
            <w:right w:val="none" w:sz="0" w:space="0" w:color="auto"/>
          </w:divBdr>
        </w:div>
      </w:divsChild>
    </w:div>
    <w:div w:id="1719084240">
      <w:bodyDiv w:val="1"/>
      <w:marLeft w:val="0"/>
      <w:marRight w:val="0"/>
      <w:marTop w:val="0"/>
      <w:marBottom w:val="0"/>
      <w:divBdr>
        <w:top w:val="none" w:sz="0" w:space="0" w:color="auto"/>
        <w:left w:val="none" w:sz="0" w:space="0" w:color="auto"/>
        <w:bottom w:val="none" w:sz="0" w:space="0" w:color="auto"/>
        <w:right w:val="none" w:sz="0" w:space="0" w:color="auto"/>
      </w:divBdr>
      <w:divsChild>
        <w:div w:id="240067422">
          <w:marLeft w:val="547"/>
          <w:marRight w:val="0"/>
          <w:marTop w:val="0"/>
          <w:marBottom w:val="0"/>
          <w:divBdr>
            <w:top w:val="none" w:sz="0" w:space="0" w:color="auto"/>
            <w:left w:val="none" w:sz="0" w:space="0" w:color="auto"/>
            <w:bottom w:val="none" w:sz="0" w:space="0" w:color="auto"/>
            <w:right w:val="none" w:sz="0" w:space="0" w:color="auto"/>
          </w:divBdr>
        </w:div>
        <w:div w:id="987056753">
          <w:marLeft w:val="547"/>
          <w:marRight w:val="0"/>
          <w:marTop w:val="0"/>
          <w:marBottom w:val="0"/>
          <w:divBdr>
            <w:top w:val="none" w:sz="0" w:space="0" w:color="auto"/>
            <w:left w:val="none" w:sz="0" w:space="0" w:color="auto"/>
            <w:bottom w:val="none" w:sz="0" w:space="0" w:color="auto"/>
            <w:right w:val="none" w:sz="0" w:space="0" w:color="auto"/>
          </w:divBdr>
        </w:div>
        <w:div w:id="1302229098">
          <w:marLeft w:val="547"/>
          <w:marRight w:val="0"/>
          <w:marTop w:val="0"/>
          <w:marBottom w:val="0"/>
          <w:divBdr>
            <w:top w:val="none" w:sz="0" w:space="0" w:color="auto"/>
            <w:left w:val="none" w:sz="0" w:space="0" w:color="auto"/>
            <w:bottom w:val="none" w:sz="0" w:space="0" w:color="auto"/>
            <w:right w:val="none" w:sz="0" w:space="0" w:color="auto"/>
          </w:divBdr>
        </w:div>
        <w:div w:id="1501506273">
          <w:marLeft w:val="547"/>
          <w:marRight w:val="0"/>
          <w:marTop w:val="0"/>
          <w:marBottom w:val="0"/>
          <w:divBdr>
            <w:top w:val="none" w:sz="0" w:space="0" w:color="auto"/>
            <w:left w:val="none" w:sz="0" w:space="0" w:color="auto"/>
            <w:bottom w:val="none" w:sz="0" w:space="0" w:color="auto"/>
            <w:right w:val="none" w:sz="0" w:space="0" w:color="auto"/>
          </w:divBdr>
        </w:div>
        <w:div w:id="2024165326">
          <w:marLeft w:val="547"/>
          <w:marRight w:val="0"/>
          <w:marTop w:val="0"/>
          <w:marBottom w:val="0"/>
          <w:divBdr>
            <w:top w:val="none" w:sz="0" w:space="0" w:color="auto"/>
            <w:left w:val="none" w:sz="0" w:space="0" w:color="auto"/>
            <w:bottom w:val="none" w:sz="0" w:space="0" w:color="auto"/>
            <w:right w:val="none" w:sz="0" w:space="0" w:color="auto"/>
          </w:divBdr>
        </w:div>
        <w:div w:id="2063284397">
          <w:marLeft w:val="547"/>
          <w:marRight w:val="0"/>
          <w:marTop w:val="0"/>
          <w:marBottom w:val="0"/>
          <w:divBdr>
            <w:top w:val="none" w:sz="0" w:space="0" w:color="auto"/>
            <w:left w:val="none" w:sz="0" w:space="0" w:color="auto"/>
            <w:bottom w:val="none" w:sz="0" w:space="0" w:color="auto"/>
            <w:right w:val="none" w:sz="0" w:space="0" w:color="auto"/>
          </w:divBdr>
        </w:div>
      </w:divsChild>
    </w:div>
    <w:div w:id="1729913768">
      <w:marLeft w:val="0"/>
      <w:marRight w:val="0"/>
      <w:marTop w:val="0"/>
      <w:marBottom w:val="0"/>
      <w:divBdr>
        <w:top w:val="none" w:sz="0" w:space="0" w:color="auto"/>
        <w:left w:val="none" w:sz="0" w:space="0" w:color="auto"/>
        <w:bottom w:val="none" w:sz="0" w:space="0" w:color="auto"/>
        <w:right w:val="none" w:sz="0" w:space="0" w:color="auto"/>
      </w:divBdr>
    </w:div>
    <w:div w:id="1729913769">
      <w:marLeft w:val="0"/>
      <w:marRight w:val="0"/>
      <w:marTop w:val="0"/>
      <w:marBottom w:val="0"/>
      <w:divBdr>
        <w:top w:val="none" w:sz="0" w:space="0" w:color="auto"/>
        <w:left w:val="none" w:sz="0" w:space="0" w:color="auto"/>
        <w:bottom w:val="none" w:sz="0" w:space="0" w:color="auto"/>
        <w:right w:val="none" w:sz="0" w:space="0" w:color="auto"/>
      </w:divBdr>
    </w:div>
    <w:div w:id="1729913770">
      <w:marLeft w:val="0"/>
      <w:marRight w:val="0"/>
      <w:marTop w:val="0"/>
      <w:marBottom w:val="0"/>
      <w:divBdr>
        <w:top w:val="none" w:sz="0" w:space="0" w:color="auto"/>
        <w:left w:val="none" w:sz="0" w:space="0" w:color="auto"/>
        <w:bottom w:val="none" w:sz="0" w:space="0" w:color="auto"/>
        <w:right w:val="none" w:sz="0" w:space="0" w:color="auto"/>
      </w:divBdr>
    </w:div>
    <w:div w:id="1733769526">
      <w:bodyDiv w:val="1"/>
      <w:marLeft w:val="0"/>
      <w:marRight w:val="0"/>
      <w:marTop w:val="0"/>
      <w:marBottom w:val="0"/>
      <w:divBdr>
        <w:top w:val="none" w:sz="0" w:space="0" w:color="auto"/>
        <w:left w:val="none" w:sz="0" w:space="0" w:color="auto"/>
        <w:bottom w:val="none" w:sz="0" w:space="0" w:color="auto"/>
        <w:right w:val="none" w:sz="0" w:space="0" w:color="auto"/>
      </w:divBdr>
      <w:divsChild>
        <w:div w:id="225923310">
          <w:marLeft w:val="547"/>
          <w:marRight w:val="0"/>
          <w:marTop w:val="115"/>
          <w:marBottom w:val="0"/>
          <w:divBdr>
            <w:top w:val="none" w:sz="0" w:space="0" w:color="auto"/>
            <w:left w:val="none" w:sz="0" w:space="0" w:color="auto"/>
            <w:bottom w:val="none" w:sz="0" w:space="0" w:color="auto"/>
            <w:right w:val="none" w:sz="0" w:space="0" w:color="auto"/>
          </w:divBdr>
        </w:div>
        <w:div w:id="963774523">
          <w:marLeft w:val="547"/>
          <w:marRight w:val="0"/>
          <w:marTop w:val="115"/>
          <w:marBottom w:val="0"/>
          <w:divBdr>
            <w:top w:val="none" w:sz="0" w:space="0" w:color="auto"/>
            <w:left w:val="none" w:sz="0" w:space="0" w:color="auto"/>
            <w:bottom w:val="none" w:sz="0" w:space="0" w:color="auto"/>
            <w:right w:val="none" w:sz="0" w:space="0" w:color="auto"/>
          </w:divBdr>
        </w:div>
      </w:divsChild>
    </w:div>
    <w:div w:id="1752317010">
      <w:bodyDiv w:val="1"/>
      <w:marLeft w:val="0"/>
      <w:marRight w:val="0"/>
      <w:marTop w:val="0"/>
      <w:marBottom w:val="0"/>
      <w:divBdr>
        <w:top w:val="none" w:sz="0" w:space="0" w:color="auto"/>
        <w:left w:val="none" w:sz="0" w:space="0" w:color="auto"/>
        <w:bottom w:val="none" w:sz="0" w:space="0" w:color="auto"/>
        <w:right w:val="none" w:sz="0" w:space="0" w:color="auto"/>
      </w:divBdr>
    </w:div>
    <w:div w:id="1817793316">
      <w:bodyDiv w:val="1"/>
      <w:marLeft w:val="0"/>
      <w:marRight w:val="0"/>
      <w:marTop w:val="0"/>
      <w:marBottom w:val="0"/>
      <w:divBdr>
        <w:top w:val="none" w:sz="0" w:space="0" w:color="auto"/>
        <w:left w:val="none" w:sz="0" w:space="0" w:color="auto"/>
        <w:bottom w:val="none" w:sz="0" w:space="0" w:color="auto"/>
        <w:right w:val="none" w:sz="0" w:space="0" w:color="auto"/>
      </w:divBdr>
    </w:div>
    <w:div w:id="1835022389">
      <w:bodyDiv w:val="1"/>
      <w:marLeft w:val="0"/>
      <w:marRight w:val="0"/>
      <w:marTop w:val="0"/>
      <w:marBottom w:val="0"/>
      <w:divBdr>
        <w:top w:val="none" w:sz="0" w:space="0" w:color="auto"/>
        <w:left w:val="none" w:sz="0" w:space="0" w:color="auto"/>
        <w:bottom w:val="none" w:sz="0" w:space="0" w:color="auto"/>
        <w:right w:val="none" w:sz="0" w:space="0" w:color="auto"/>
      </w:divBdr>
      <w:divsChild>
        <w:div w:id="54473172">
          <w:marLeft w:val="547"/>
          <w:marRight w:val="0"/>
          <w:marTop w:val="200"/>
          <w:marBottom w:val="160"/>
          <w:divBdr>
            <w:top w:val="none" w:sz="0" w:space="0" w:color="auto"/>
            <w:left w:val="none" w:sz="0" w:space="0" w:color="auto"/>
            <w:bottom w:val="none" w:sz="0" w:space="0" w:color="auto"/>
            <w:right w:val="none" w:sz="0" w:space="0" w:color="auto"/>
          </w:divBdr>
        </w:div>
        <w:div w:id="271324861">
          <w:marLeft w:val="547"/>
          <w:marRight w:val="0"/>
          <w:marTop w:val="200"/>
          <w:marBottom w:val="160"/>
          <w:divBdr>
            <w:top w:val="none" w:sz="0" w:space="0" w:color="auto"/>
            <w:left w:val="none" w:sz="0" w:space="0" w:color="auto"/>
            <w:bottom w:val="none" w:sz="0" w:space="0" w:color="auto"/>
            <w:right w:val="none" w:sz="0" w:space="0" w:color="auto"/>
          </w:divBdr>
        </w:div>
        <w:div w:id="463351172">
          <w:marLeft w:val="547"/>
          <w:marRight w:val="0"/>
          <w:marTop w:val="200"/>
          <w:marBottom w:val="160"/>
          <w:divBdr>
            <w:top w:val="none" w:sz="0" w:space="0" w:color="auto"/>
            <w:left w:val="none" w:sz="0" w:space="0" w:color="auto"/>
            <w:bottom w:val="none" w:sz="0" w:space="0" w:color="auto"/>
            <w:right w:val="none" w:sz="0" w:space="0" w:color="auto"/>
          </w:divBdr>
        </w:div>
        <w:div w:id="1866943602">
          <w:marLeft w:val="547"/>
          <w:marRight w:val="0"/>
          <w:marTop w:val="200"/>
          <w:marBottom w:val="160"/>
          <w:divBdr>
            <w:top w:val="none" w:sz="0" w:space="0" w:color="auto"/>
            <w:left w:val="none" w:sz="0" w:space="0" w:color="auto"/>
            <w:bottom w:val="none" w:sz="0" w:space="0" w:color="auto"/>
            <w:right w:val="none" w:sz="0" w:space="0" w:color="auto"/>
          </w:divBdr>
        </w:div>
        <w:div w:id="1966500242">
          <w:marLeft w:val="547"/>
          <w:marRight w:val="0"/>
          <w:marTop w:val="200"/>
          <w:marBottom w:val="160"/>
          <w:divBdr>
            <w:top w:val="none" w:sz="0" w:space="0" w:color="auto"/>
            <w:left w:val="none" w:sz="0" w:space="0" w:color="auto"/>
            <w:bottom w:val="none" w:sz="0" w:space="0" w:color="auto"/>
            <w:right w:val="none" w:sz="0" w:space="0" w:color="auto"/>
          </w:divBdr>
        </w:div>
      </w:divsChild>
    </w:div>
    <w:div w:id="1976830479">
      <w:bodyDiv w:val="1"/>
      <w:marLeft w:val="0"/>
      <w:marRight w:val="0"/>
      <w:marTop w:val="0"/>
      <w:marBottom w:val="0"/>
      <w:divBdr>
        <w:top w:val="none" w:sz="0" w:space="0" w:color="auto"/>
        <w:left w:val="none" w:sz="0" w:space="0" w:color="auto"/>
        <w:bottom w:val="none" w:sz="0" w:space="0" w:color="auto"/>
        <w:right w:val="none" w:sz="0" w:space="0" w:color="auto"/>
      </w:divBdr>
    </w:div>
    <w:div w:id="2119256055">
      <w:bodyDiv w:val="1"/>
      <w:marLeft w:val="0"/>
      <w:marRight w:val="0"/>
      <w:marTop w:val="0"/>
      <w:marBottom w:val="0"/>
      <w:divBdr>
        <w:top w:val="none" w:sz="0" w:space="0" w:color="auto"/>
        <w:left w:val="none" w:sz="0" w:space="0" w:color="auto"/>
        <w:bottom w:val="none" w:sz="0" w:space="0" w:color="auto"/>
        <w:right w:val="none" w:sz="0" w:space="0" w:color="auto"/>
      </w:divBdr>
      <w:divsChild>
        <w:div w:id="324868828">
          <w:marLeft w:val="720"/>
          <w:marRight w:val="0"/>
          <w:marTop w:val="200"/>
          <w:marBottom w:val="0"/>
          <w:divBdr>
            <w:top w:val="none" w:sz="0" w:space="0" w:color="auto"/>
            <w:left w:val="none" w:sz="0" w:space="0" w:color="auto"/>
            <w:bottom w:val="none" w:sz="0" w:space="0" w:color="auto"/>
            <w:right w:val="none" w:sz="0" w:space="0" w:color="auto"/>
          </w:divBdr>
        </w:div>
        <w:div w:id="905529217">
          <w:marLeft w:val="720"/>
          <w:marRight w:val="0"/>
          <w:marTop w:val="200"/>
          <w:marBottom w:val="0"/>
          <w:divBdr>
            <w:top w:val="none" w:sz="0" w:space="0" w:color="auto"/>
            <w:left w:val="none" w:sz="0" w:space="0" w:color="auto"/>
            <w:bottom w:val="none" w:sz="0" w:space="0" w:color="auto"/>
            <w:right w:val="none" w:sz="0" w:space="0" w:color="auto"/>
          </w:divBdr>
        </w:div>
        <w:div w:id="119630689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blog/details/FIP-Congress-2023-A-recap-from-RPS-Presid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rattray\Downloads\20231109%20-%20Draft%20NPB%20Open%20Business%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7BEB-297A-420F-9D45-1AD330E6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20231109 - Draft NPB Open Business Minutes</Template>
  <TotalTime>1</TotalTime>
  <Pages>13</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SPB Public Minutes</vt:lpstr>
    </vt:vector>
  </TitlesOfParts>
  <Company>RPSGB</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SPB Public Minutes</dc:title>
  <dc:subject/>
  <dc:creator>Carolyn Rattray</dc:creator>
  <cp:keywords/>
  <dc:description/>
  <cp:lastModifiedBy>Carolyn Rattray</cp:lastModifiedBy>
  <cp:revision>2</cp:revision>
  <cp:lastPrinted>2023-12-08T08:17:00Z</cp:lastPrinted>
  <dcterms:created xsi:type="dcterms:W3CDTF">2024-02-13T09:08:00Z</dcterms:created>
  <dcterms:modified xsi:type="dcterms:W3CDTF">2024-02-13T09:08:00Z</dcterms:modified>
</cp:coreProperties>
</file>